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01" w:rsidRDefault="009250A7" w:rsidP="00FD7E62">
      <w:pPr>
        <w:tabs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lang w:eastAsia="ru-RU"/>
        </w:rPr>
        <w:tab/>
      </w:r>
      <w:r w:rsidR="000E4901" w:rsidRPr="00EE3274">
        <w:rPr>
          <w:rFonts w:ascii="Times New Roman" w:hAnsi="Times New Roman"/>
          <w:sz w:val="28"/>
          <w:szCs w:val="28"/>
        </w:rPr>
        <w:t xml:space="preserve">ЗАТВЕРДЖЕНО </w:t>
      </w:r>
    </w:p>
    <w:p w:rsidR="00FD7E62" w:rsidRPr="00EE3274" w:rsidRDefault="00FD7E62" w:rsidP="00FD7E62">
      <w:pPr>
        <w:tabs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901" w:rsidRDefault="000E4901" w:rsidP="000E4901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sz w:val="28"/>
          <w:szCs w:val="28"/>
          <w:lang w:val="ru-RU"/>
        </w:rPr>
      </w:pPr>
      <w:r w:rsidRPr="00EE3274">
        <w:rPr>
          <w:rFonts w:ascii="Times New Roman" w:hAnsi="Times New Roman"/>
          <w:sz w:val="28"/>
          <w:szCs w:val="28"/>
          <w:lang w:val="ru-RU"/>
        </w:rPr>
        <w:t>Наказ начальника</w:t>
      </w:r>
      <w:r w:rsidRPr="00EE3274">
        <w:rPr>
          <w:rFonts w:ascii="Times New Roman" w:hAnsi="Times New Roman"/>
          <w:sz w:val="28"/>
          <w:szCs w:val="28"/>
        </w:rPr>
        <w:tab/>
      </w:r>
    </w:p>
    <w:p w:rsidR="000E4901" w:rsidRPr="00EE3274" w:rsidRDefault="000E4901" w:rsidP="000E4901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E3274">
        <w:rPr>
          <w:rFonts w:ascii="Times New Roman" w:hAnsi="Times New Roman"/>
          <w:sz w:val="28"/>
          <w:szCs w:val="28"/>
        </w:rPr>
        <w:t>правління охорони здоров’я</w:t>
      </w:r>
    </w:p>
    <w:p w:rsidR="000E4901" w:rsidRPr="00EE3274" w:rsidRDefault="000E4901" w:rsidP="000E4901">
      <w:pPr>
        <w:pStyle w:val="ShapkaDocumentu"/>
        <w:tabs>
          <w:tab w:val="left" w:pos="90"/>
          <w:tab w:val="left" w:pos="851"/>
        </w:tabs>
        <w:spacing w:after="0" w:line="360" w:lineRule="auto"/>
        <w:ind w:left="3974" w:right="9" w:firstLine="1418"/>
        <w:jc w:val="left"/>
        <w:rPr>
          <w:rFonts w:ascii="Times New Roman" w:hAnsi="Times New Roman"/>
          <w:sz w:val="28"/>
          <w:szCs w:val="28"/>
        </w:rPr>
      </w:pPr>
      <w:r w:rsidRPr="00EE3274">
        <w:rPr>
          <w:rFonts w:ascii="Times New Roman" w:hAnsi="Times New Roman"/>
          <w:sz w:val="28"/>
          <w:szCs w:val="28"/>
        </w:rPr>
        <w:t>обласної державної адміністрації</w:t>
      </w:r>
    </w:p>
    <w:p w:rsidR="008726BE" w:rsidRPr="002104FD" w:rsidRDefault="00885CAD" w:rsidP="00936DED">
      <w:pPr>
        <w:pStyle w:val="ShapkaDocumentu"/>
        <w:tabs>
          <w:tab w:val="left" w:pos="90"/>
          <w:tab w:val="left" w:pos="851"/>
        </w:tabs>
        <w:spacing w:after="0"/>
        <w:ind w:left="3974" w:right="9" w:firstLine="1418"/>
        <w:jc w:val="left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36DED" w:rsidRPr="00E454E6">
        <w:rPr>
          <w:rFonts w:ascii="Times New Roman" w:hAnsi="Times New Roman"/>
          <w:sz w:val="28"/>
          <w:szCs w:val="28"/>
        </w:rPr>
        <w:t>.0</w:t>
      </w:r>
      <w:r w:rsidR="00E454E6" w:rsidRPr="00E454E6">
        <w:rPr>
          <w:rFonts w:ascii="Times New Roman" w:hAnsi="Times New Roman"/>
          <w:sz w:val="28"/>
          <w:szCs w:val="28"/>
        </w:rPr>
        <w:t>9</w:t>
      </w:r>
      <w:r w:rsidR="00936DED" w:rsidRPr="00E454E6">
        <w:rPr>
          <w:rFonts w:ascii="Times New Roman" w:hAnsi="Times New Roman"/>
          <w:sz w:val="28"/>
          <w:szCs w:val="28"/>
        </w:rPr>
        <w:t>.201</w:t>
      </w:r>
      <w:r w:rsidR="00E454E6" w:rsidRPr="00E454E6">
        <w:rPr>
          <w:rFonts w:ascii="Times New Roman" w:hAnsi="Times New Roman"/>
          <w:sz w:val="28"/>
          <w:szCs w:val="28"/>
        </w:rPr>
        <w:t>9</w:t>
      </w:r>
      <w:r w:rsidR="00936DED" w:rsidRPr="00E454E6">
        <w:rPr>
          <w:rFonts w:ascii="Times New Roman" w:hAnsi="Times New Roman"/>
          <w:sz w:val="28"/>
          <w:szCs w:val="28"/>
        </w:rPr>
        <w:t xml:space="preserve"> </w:t>
      </w:r>
      <w:r w:rsidR="000E4901" w:rsidRPr="00E454E6">
        <w:rPr>
          <w:rFonts w:ascii="Times New Roman" w:hAnsi="Times New Roman"/>
          <w:sz w:val="28"/>
          <w:szCs w:val="28"/>
        </w:rPr>
        <w:t xml:space="preserve"> №</w:t>
      </w:r>
      <w:r w:rsidR="008726BE" w:rsidRPr="002104FD">
        <w:rPr>
          <w:rFonts w:ascii="Times New Roman" w:hAnsi="Times New Roman"/>
          <w:bCs/>
          <w:color w:val="000000"/>
          <w:sz w:val="28"/>
        </w:rPr>
        <w:tab/>
      </w:r>
      <w:r>
        <w:rPr>
          <w:rFonts w:ascii="Times New Roman" w:hAnsi="Times New Roman"/>
          <w:bCs/>
          <w:color w:val="000000"/>
          <w:sz w:val="28"/>
        </w:rPr>
        <w:t xml:space="preserve"> 136-к</w:t>
      </w:r>
    </w:p>
    <w:p w:rsidR="009250A7" w:rsidRDefault="009250A7" w:rsidP="00A26C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A26C50" w:rsidRPr="00BB5442" w:rsidRDefault="008726BE" w:rsidP="00A26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4FD">
        <w:rPr>
          <w:rFonts w:ascii="Times New Roman" w:hAnsi="Times New Roman"/>
          <w:b/>
          <w:bCs/>
          <w:color w:val="000000"/>
          <w:sz w:val="28"/>
          <w:lang w:eastAsia="ru-RU"/>
        </w:rPr>
        <w:t>УМОВИ </w:t>
      </w:r>
      <w:r w:rsidRPr="002104FD">
        <w:rPr>
          <w:rFonts w:ascii="Times New Roman" w:hAnsi="Times New Roman"/>
          <w:sz w:val="24"/>
          <w:szCs w:val="24"/>
          <w:lang w:eastAsia="ru-RU"/>
        </w:rPr>
        <w:br/>
      </w:r>
      <w:r w:rsidRPr="00BB5442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проведення конкурсу </w:t>
      </w:r>
      <w:r w:rsidRPr="00BB5442">
        <w:rPr>
          <w:rFonts w:ascii="Times New Roman" w:hAnsi="Times New Roman"/>
          <w:b/>
          <w:color w:val="000000"/>
          <w:sz w:val="28"/>
          <w:szCs w:val="28"/>
        </w:rPr>
        <w:t xml:space="preserve">на зайняття </w:t>
      </w:r>
      <w:r w:rsidRPr="00BB5442">
        <w:rPr>
          <w:rFonts w:ascii="Times New Roman" w:hAnsi="Times New Roman"/>
          <w:b/>
          <w:sz w:val="28"/>
          <w:szCs w:val="28"/>
        </w:rPr>
        <w:t xml:space="preserve">вакантної посади </w:t>
      </w:r>
    </w:p>
    <w:p w:rsidR="008726BE" w:rsidRPr="00BB5442" w:rsidRDefault="00E454E6" w:rsidP="00BB5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AF3432">
        <w:rPr>
          <w:rFonts w:ascii="Times New Roman" w:hAnsi="Times New Roman"/>
          <w:b/>
          <w:sz w:val="28"/>
          <w:szCs w:val="28"/>
        </w:rPr>
        <w:t xml:space="preserve">відділу </w:t>
      </w:r>
      <w:r>
        <w:rPr>
          <w:rFonts w:ascii="Times New Roman" w:hAnsi="Times New Roman"/>
          <w:b/>
          <w:sz w:val="28"/>
          <w:szCs w:val="28"/>
        </w:rPr>
        <w:t xml:space="preserve">з питань фармації та </w:t>
      </w:r>
      <w:proofErr w:type="spellStart"/>
      <w:r>
        <w:rPr>
          <w:rFonts w:ascii="Times New Roman" w:hAnsi="Times New Roman"/>
          <w:b/>
          <w:sz w:val="28"/>
          <w:szCs w:val="28"/>
        </w:rPr>
        <w:t>режимно</w:t>
      </w:r>
      <w:proofErr w:type="spellEnd"/>
      <w:r>
        <w:rPr>
          <w:rFonts w:ascii="Times New Roman" w:hAnsi="Times New Roman"/>
          <w:b/>
          <w:sz w:val="28"/>
          <w:szCs w:val="28"/>
        </w:rPr>
        <w:t>-секретної роботи</w:t>
      </w:r>
      <w:r w:rsidR="00BB5442" w:rsidRPr="00BB5442">
        <w:rPr>
          <w:rFonts w:ascii="Times New Roman" w:hAnsi="Times New Roman"/>
          <w:b/>
          <w:sz w:val="28"/>
          <w:szCs w:val="28"/>
        </w:rPr>
        <w:t xml:space="preserve"> управління охорони здоров'я обласної державної адміністрації</w:t>
      </w:r>
    </w:p>
    <w:p w:rsidR="008726BE" w:rsidRPr="00BB5442" w:rsidRDefault="008726BE" w:rsidP="00641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442">
        <w:rPr>
          <w:rFonts w:ascii="Times New Roman" w:hAnsi="Times New Roman"/>
          <w:b/>
          <w:sz w:val="28"/>
          <w:szCs w:val="28"/>
        </w:rPr>
        <w:t>(</w:t>
      </w:r>
      <w:smartTag w:uri="urn:schemas-microsoft-com:office:smarttags" w:element="metricconverter">
        <w:smartTagPr>
          <w:attr w:name="ProductID" w:val="46021, м"/>
        </w:smartTagPr>
        <w:r w:rsidRPr="00BB5442">
          <w:rPr>
            <w:rFonts w:ascii="Times New Roman" w:hAnsi="Times New Roman"/>
            <w:b/>
            <w:sz w:val="28"/>
            <w:szCs w:val="28"/>
          </w:rPr>
          <w:t>46021, м</w:t>
        </w:r>
      </w:smartTag>
      <w:r w:rsidRPr="00BB5442">
        <w:rPr>
          <w:rFonts w:ascii="Times New Roman" w:hAnsi="Times New Roman"/>
          <w:b/>
          <w:sz w:val="28"/>
          <w:szCs w:val="28"/>
        </w:rPr>
        <w:t>. Тернопіль, вул. Грушевського, 8)</w:t>
      </w:r>
    </w:p>
    <w:p w:rsidR="008726BE" w:rsidRPr="00381207" w:rsidRDefault="008726BE" w:rsidP="00641364">
      <w:pPr>
        <w:spacing w:after="0" w:line="240" w:lineRule="auto"/>
        <w:rPr>
          <w:b/>
          <w:sz w:val="26"/>
          <w:szCs w:val="2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2"/>
        <w:gridCol w:w="6"/>
      </w:tblGrid>
      <w:tr w:rsidR="003E664E" w:rsidRPr="00381207" w:rsidTr="00066936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2"/>
              <w:gridCol w:w="2306"/>
              <w:gridCol w:w="6725"/>
            </w:tblGrid>
            <w:tr w:rsidR="00FB5820" w:rsidRPr="00634714" w:rsidTr="00BB5442">
              <w:trPr>
                <w:trHeight w:val="583"/>
              </w:trPr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20" w:rsidRPr="00FE4BA8" w:rsidRDefault="00FB5820" w:rsidP="00634714">
                  <w:pPr>
                    <w:tabs>
                      <w:tab w:val="left" w:pos="52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Загальні умови</w:t>
                  </w:r>
                </w:p>
              </w:tc>
            </w:tr>
            <w:tr w:rsidR="00FB5820" w:rsidRPr="00634714" w:rsidTr="000E4901">
              <w:trPr>
                <w:trHeight w:val="1011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820" w:rsidRPr="00FE4BA8" w:rsidRDefault="00FB5820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Посадові обов’язки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55B" w:rsidRPr="00FE4BA8" w:rsidRDefault="00FA755B" w:rsidP="00AD5EDA">
                  <w:pPr>
                    <w:pStyle w:val="HTML"/>
                    <w:numPr>
                      <w:ilvl w:val="0"/>
                      <w:numId w:val="16"/>
                    </w:numPr>
                    <w:tabs>
                      <w:tab w:val="clear" w:pos="916"/>
                      <w:tab w:val="left" w:pos="0"/>
                      <w:tab w:val="left" w:pos="663"/>
                    </w:tabs>
                    <w:ind w:left="0" w:firstLine="238"/>
                    <w:jc w:val="both"/>
                    <w:rPr>
                      <w:rFonts w:ascii="Times New Roman" w:hAnsi="Times New Roman" w:cs="Times New Roman"/>
                      <w:sz w:val="26"/>
                      <w:szCs w:val="28"/>
                      <w:lang w:val="uk-UA"/>
                    </w:rPr>
                  </w:pPr>
                  <w:r w:rsidRPr="00FE4BA8">
                    <w:rPr>
                      <w:rFonts w:ascii="Times New Roman" w:hAnsi="Times New Roman" w:cs="Times New Roman"/>
                      <w:sz w:val="26"/>
                      <w:szCs w:val="28"/>
                      <w:lang w:val="uk-UA"/>
                    </w:rPr>
                    <w:t>надає методичну допомогу структурним підрозділам управління з питань, що відносяться до його діяльності;</w:t>
                  </w:r>
                </w:p>
                <w:p w:rsidR="00FA755B" w:rsidRPr="00FE4BA8" w:rsidRDefault="00FA755B" w:rsidP="00AD5EDA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663"/>
                      <w:tab w:val="left" w:pos="108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готує проекти відповідних наказів;</w:t>
                  </w:r>
                </w:p>
                <w:p w:rsidR="00FA755B" w:rsidRPr="00FE4BA8" w:rsidRDefault="00FA755B" w:rsidP="00AD5EDA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663"/>
                      <w:tab w:val="left" w:pos="108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розглядає звернення громадян, звернення та запити народних депутатів України, звернення (листи) юридичних осіб;</w:t>
                  </w:r>
                </w:p>
                <w:p w:rsidR="00FA755B" w:rsidRPr="00FE4BA8" w:rsidRDefault="00FA755B" w:rsidP="00AD5EDA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663"/>
                      <w:tab w:val="left" w:pos="108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своєчасно виконує накази управління, доручення заступника начальника управління-начальника відділу з  питань фармації</w:t>
                  </w:r>
                  <w:r w:rsidRPr="00FE4BA8">
                    <w:rPr>
                      <w:rFonts w:ascii="Times New Roman" w:hAnsi="Times New Roman"/>
                      <w:b/>
                      <w:sz w:val="26"/>
                      <w:szCs w:val="28"/>
                    </w:rPr>
                    <w:t xml:space="preserve"> </w:t>
                  </w: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та </w:t>
                  </w:r>
                  <w:proofErr w:type="spellStart"/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режимно</w:t>
                  </w:r>
                  <w:proofErr w:type="spellEnd"/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-секретної роботи;</w:t>
                  </w:r>
                </w:p>
                <w:p w:rsidR="00FA755B" w:rsidRPr="00FE4BA8" w:rsidRDefault="00FA755B" w:rsidP="00AD5EDA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663"/>
                      <w:tab w:val="left" w:pos="108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забезпечує організацію роботи (підготовка усіх необхідних документів), спрямованої на здійснення діяльності по напрямку фармації; </w:t>
                  </w:r>
                </w:p>
                <w:p w:rsidR="00FA755B" w:rsidRPr="00FE4BA8" w:rsidRDefault="00FA755B" w:rsidP="00AD5EDA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663"/>
                      <w:tab w:val="left" w:pos="108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забезпечує організацію мобілізаційної роботи (цивільний захист, військовий призов);</w:t>
                  </w:r>
                </w:p>
                <w:p w:rsidR="00FA755B" w:rsidRPr="00FE4BA8" w:rsidRDefault="00FA755B" w:rsidP="00AD5EDA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663"/>
                      <w:tab w:val="left" w:pos="108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проводить експертизу документів що стосується його напрямку роботи;</w:t>
                  </w:r>
                </w:p>
                <w:p w:rsidR="00FA755B" w:rsidRPr="00FE4BA8" w:rsidRDefault="00FA755B" w:rsidP="00AD5EDA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663"/>
                      <w:tab w:val="left" w:pos="108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контролює питання імунопрофілактики; фармації; наркоманії; ВІЛ-інфекції/СНІДу та розглядає запити по цих напрямках роботи;</w:t>
                  </w:r>
                </w:p>
                <w:p w:rsidR="00FA755B" w:rsidRPr="00FE4BA8" w:rsidRDefault="00FA755B" w:rsidP="00AD5EDA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663"/>
                      <w:tab w:val="left" w:pos="108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здійснює контроль за діяльністю клінічних провізорів в лікувальних закладах області;</w:t>
                  </w:r>
                </w:p>
                <w:p w:rsidR="00FA755B" w:rsidRPr="00FE4BA8" w:rsidRDefault="00FA755B" w:rsidP="00AD5EDA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663"/>
                      <w:tab w:val="left" w:pos="108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організовує та здійснює моніторинг за використанням та залишків медичних препаратів, наркотичних засобів та психотропних речовин;</w:t>
                  </w:r>
                </w:p>
                <w:p w:rsidR="00FA755B" w:rsidRPr="00FE4BA8" w:rsidRDefault="00FA755B" w:rsidP="00AD5EDA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663"/>
                      <w:tab w:val="left" w:pos="108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готує статистичну звітність щодо моніторингу </w:t>
                  </w:r>
                  <w:r w:rsidRPr="00FE4BA8">
                    <w:rPr>
                      <w:rFonts w:ascii="Times New Roman" w:hAnsi="Times New Roman"/>
                      <w:color w:val="000000"/>
                      <w:sz w:val="26"/>
                      <w:szCs w:val="28"/>
                      <w:shd w:val="clear" w:color="auto" w:fill="FFFFFF"/>
                    </w:rPr>
                    <w:t>стану здоров’я населення,</w:t>
                  </w: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 за використанням та залишків медичних препаратів, наркотичних засобів та психотропних речовин;</w:t>
                  </w:r>
                </w:p>
                <w:p w:rsidR="00FA755B" w:rsidRPr="00FE4BA8" w:rsidRDefault="00FA755B" w:rsidP="00AD5EDA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663"/>
                      <w:tab w:val="left" w:pos="108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здійснює співпрацю з закладами охорони </w:t>
                  </w:r>
                  <w:proofErr w:type="spellStart"/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здоров</w:t>
                  </w:r>
                  <w:proofErr w:type="spellEnd"/>
                  <w:r w:rsidRPr="00FE4BA8">
                    <w:rPr>
                      <w:rFonts w:ascii="Times New Roman" w:hAnsi="Times New Roman"/>
                      <w:sz w:val="26"/>
                      <w:szCs w:val="28"/>
                      <w:lang w:val="en-US"/>
                    </w:rPr>
                    <w:t>’</w:t>
                  </w: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я або фармацевтичними аптечними закладами, які мають </w:t>
                  </w: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lastRenderedPageBreak/>
                    <w:t>ліцензію на право провадження господарської діяльності з обігу наркотичних препаратів, психотропних речовин та прекурсорів;</w:t>
                  </w:r>
                </w:p>
                <w:p w:rsidR="00FA755B" w:rsidRPr="00FE4BA8" w:rsidRDefault="00FA755B" w:rsidP="00AD5EDA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663"/>
                      <w:tab w:val="left" w:pos="108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забезпечує захист персональних даних;</w:t>
                  </w:r>
                </w:p>
                <w:p w:rsidR="00FA755B" w:rsidRPr="00FE4BA8" w:rsidRDefault="00FA755B" w:rsidP="00AD5EDA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663"/>
                      <w:tab w:val="left" w:pos="108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готує пропозиції та забезпечує організацію виконання заходів щодо проведення реформування у сфері охорони здоров’я відповідно до визначених Міністерством охорони здоров’я України завдань; </w:t>
                  </w:r>
                </w:p>
                <w:p w:rsidR="00FA755B" w:rsidRPr="00FE4BA8" w:rsidRDefault="00FA755B" w:rsidP="00AD5EDA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663"/>
                      <w:tab w:val="left" w:pos="108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бере участь у виконанні загальнодержавних, регіональних, інших програм щодо запобігання і зменшення вживання тютюнових виробів та їх шкідливого впливу на здоров’я населення; </w:t>
                  </w:r>
                </w:p>
                <w:p w:rsidR="00FA755B" w:rsidRPr="00FE4BA8" w:rsidRDefault="00FA755B" w:rsidP="00AD5EDA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663"/>
                      <w:tab w:val="left" w:pos="108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сприяє розвитку міжнародного співробітництва в галузі охорони здоров’я;</w:t>
                  </w:r>
                </w:p>
                <w:p w:rsidR="00CC1293" w:rsidRPr="00FE4BA8" w:rsidRDefault="00E454E6" w:rsidP="00AD5EDA">
                  <w:pPr>
                    <w:pStyle w:val="a6"/>
                    <w:numPr>
                      <w:ilvl w:val="0"/>
                      <w:numId w:val="16"/>
                    </w:numPr>
                    <w:tabs>
                      <w:tab w:val="left" w:pos="0"/>
                      <w:tab w:val="left" w:pos="663"/>
                      <w:tab w:val="left" w:pos="1080"/>
                    </w:tabs>
                    <w:spacing w:after="0" w:line="240" w:lineRule="auto"/>
                    <w:ind w:left="0" w:firstLine="238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здійснює інші функції відповідно до доручень начальника управління. </w:t>
                  </w:r>
                </w:p>
              </w:tc>
            </w:tr>
            <w:tr w:rsidR="003E664E" w:rsidRPr="00634714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FE4BA8" w:rsidRDefault="003E664E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4B3" w:rsidRPr="00FE4BA8" w:rsidRDefault="00A26C50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посадовий оклад </w:t>
                  </w:r>
                  <w:r w:rsidR="00E454E6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511</w:t>
                  </w:r>
                  <w:r w:rsidR="00066936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0</w:t>
                  </w:r>
                  <w:r w:rsidR="00CC1293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 гривень</w:t>
                  </w:r>
                  <w:r w:rsidR="003E664E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, інші виплати відповідно до Закону України </w:t>
                  </w:r>
                  <w:r w:rsidR="003E664E" w:rsidRPr="00FE4BA8">
                    <w:rPr>
                      <w:rFonts w:ascii="Times New Roman" w:hAnsi="Times New Roman"/>
                      <w:sz w:val="26"/>
                      <w:szCs w:val="28"/>
                    </w:rPr>
                    <w:t>„</w:t>
                  </w:r>
                  <w:r w:rsidR="003E664E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Про державну службу</w:t>
                  </w:r>
                  <w:r w:rsidR="003E664E" w:rsidRPr="00FE4BA8">
                    <w:rPr>
                      <w:rFonts w:ascii="Times New Roman" w:hAnsi="Times New Roman"/>
                      <w:sz w:val="26"/>
                      <w:szCs w:val="28"/>
                    </w:rPr>
                    <w:t>”</w:t>
                  </w:r>
                </w:p>
                <w:p w:rsidR="00CC1293" w:rsidRPr="00FE4BA8" w:rsidRDefault="00CC1293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8"/>
                    </w:rPr>
                  </w:pPr>
                </w:p>
              </w:tc>
            </w:tr>
            <w:tr w:rsidR="003E664E" w:rsidRPr="00634714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FE4BA8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Інформація про строковість чи безстроковість призначення на посаду</w:t>
                  </w:r>
                </w:p>
                <w:p w:rsidR="00CC1293" w:rsidRPr="00FE4BA8" w:rsidRDefault="00CC1293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FE4BA8" w:rsidRDefault="003E664E" w:rsidP="00AD5EDA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безстрокове </w:t>
                  </w:r>
                </w:p>
              </w:tc>
            </w:tr>
            <w:tr w:rsidR="003E664E" w:rsidRPr="00634714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FE4BA8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50" w:rsidRPr="00FE4BA8" w:rsidRDefault="00A26C50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Cs w:val="28"/>
                    </w:rPr>
                    <w:t>1) копія паспорта громадянина України;</w:t>
                  </w:r>
                </w:p>
                <w:p w:rsidR="00A26C50" w:rsidRPr="00FE4BA8" w:rsidRDefault="00A26C50" w:rsidP="00E42FA4">
                  <w:pPr>
                    <w:pStyle w:val="ae"/>
                    <w:tabs>
                      <w:tab w:val="left" w:pos="38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Cs w:val="28"/>
                    </w:rPr>
                    <w:t>2) письмова заява про участь у конкурсі із зазначенням основних мотивів д</w:t>
                  </w:r>
                  <w:r w:rsidR="0051334E" w:rsidRPr="00FE4BA8">
                    <w:rPr>
                      <w:rFonts w:ascii="Times New Roman" w:hAnsi="Times New Roman"/>
                      <w:szCs w:val="28"/>
                    </w:rPr>
                    <w:t>ля</w:t>
                  </w:r>
                  <w:r w:rsidRPr="00FE4BA8">
                    <w:rPr>
                      <w:rFonts w:ascii="Times New Roman" w:hAnsi="Times New Roman"/>
                      <w:szCs w:val="28"/>
                    </w:rPr>
                    <w:t xml:space="preserve"> зайняття посади державної служби, до якої додається резюме у довільній формі;</w:t>
                  </w:r>
                </w:p>
                <w:p w:rsidR="00A26C50" w:rsidRPr="00FE4BA8" w:rsidRDefault="00A26C50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Cs w:val="28"/>
                    </w:rPr>
                    <w:t xml:space="preserve">3) </w:t>
                  </w:r>
                  <w:r w:rsidRPr="00AC3E1D">
                    <w:rPr>
                      <w:rFonts w:ascii="Times New Roman" w:hAnsi="Times New Roman"/>
                      <w:szCs w:val="28"/>
                    </w:rPr>
                    <w:t>письмова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      </w:r>
                </w:p>
                <w:p w:rsidR="00A26C50" w:rsidRPr="00FE4BA8" w:rsidRDefault="00A26C50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Cs w:val="28"/>
                    </w:rPr>
                    <w:t>4) копія (копії) документа (документів) про освіту;</w:t>
                  </w:r>
                </w:p>
                <w:p w:rsidR="00A92E68" w:rsidRPr="00FE4BA8" w:rsidRDefault="00A26C50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Cs w:val="28"/>
                    </w:rPr>
                    <w:t>5) оригінал посвідчення атестації щодо вільного володіння державною мовою</w:t>
                  </w:r>
                  <w:r w:rsidR="00A92E68" w:rsidRPr="00FE4BA8">
                    <w:rPr>
                      <w:rFonts w:ascii="Times New Roman" w:hAnsi="Times New Roman"/>
                      <w:szCs w:val="28"/>
                    </w:rPr>
                    <w:t>;</w:t>
                  </w:r>
                </w:p>
                <w:p w:rsidR="00C00994" w:rsidRPr="00FE4BA8" w:rsidRDefault="00A26C50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Cs w:val="28"/>
                    </w:rPr>
                    <w:t>6) заповнена особова картка встановленого зразка;</w:t>
                  </w:r>
                  <w:r w:rsidR="00C00994" w:rsidRPr="00FE4BA8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</w:p>
                <w:p w:rsidR="00A26C50" w:rsidRPr="00FE4BA8" w:rsidRDefault="00A26C50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Cs w:val="28"/>
                    </w:rPr>
                    <w:t>7) декларація особи, уповноваженої на виконання функцій держави або місцевого самоврядування, за 201</w:t>
                  </w:r>
                  <w:r w:rsidR="009A71BD" w:rsidRPr="00FE4BA8">
                    <w:rPr>
                      <w:rFonts w:ascii="Times New Roman" w:hAnsi="Times New Roman"/>
                      <w:szCs w:val="28"/>
                    </w:rPr>
                    <w:t>8</w:t>
                  </w:r>
                  <w:r w:rsidRPr="00FE4BA8">
                    <w:rPr>
                      <w:rFonts w:ascii="Times New Roman" w:hAnsi="Times New Roman"/>
                      <w:szCs w:val="28"/>
                    </w:rPr>
                    <w:t xml:space="preserve"> рік </w:t>
                  </w:r>
                  <w:r w:rsidR="009A71BD" w:rsidRPr="00FE4BA8">
                    <w:rPr>
                      <w:rFonts w:ascii="Times New Roman" w:hAnsi="Times New Roman"/>
                      <w:szCs w:val="28"/>
                    </w:rPr>
                    <w:t>(надається у вигляді роздрукованого примірника заповненої декларації на офіційному веб-сайті Національного агентства з питань запобігання корупції)</w:t>
                  </w:r>
                  <w:r w:rsidRPr="00FE4BA8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  <w:p w:rsidR="009A71BD" w:rsidRPr="00FE4BA8" w:rsidRDefault="009A71BD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Cs w:val="26"/>
                    </w:rPr>
                    <w:t xml:space="preserve">       </w:t>
                  </w:r>
                  <w:r w:rsidRPr="00FE4BA8">
                    <w:rPr>
                      <w:rFonts w:ascii="Times New Roman" w:hAnsi="Times New Roman"/>
                      <w:szCs w:val="28"/>
                    </w:rPr>
                    <w:t xml:space="preserve"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(характеристика, рекомендації, наукові публікації та </w:t>
                  </w:r>
                  <w:r w:rsidRPr="00FE4BA8">
                    <w:rPr>
                      <w:rFonts w:ascii="Times New Roman" w:hAnsi="Times New Roman"/>
                      <w:szCs w:val="28"/>
                    </w:rPr>
                    <w:lastRenderedPageBreak/>
                    <w:t>інші).</w:t>
                  </w:r>
                </w:p>
                <w:p w:rsidR="00440670" w:rsidRDefault="00A26C50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Cs w:val="28"/>
                    </w:rPr>
                    <w:t xml:space="preserve">       </w:t>
                  </w:r>
                  <w:r w:rsidR="00440670">
                    <w:rPr>
                      <w:rFonts w:ascii="Times New Roman" w:hAnsi="Times New Roman"/>
                      <w:szCs w:val="28"/>
                    </w:rPr>
                    <w:t xml:space="preserve">Термін </w:t>
                  </w:r>
                  <w:r w:rsidRPr="00FE4BA8">
                    <w:rPr>
                      <w:rFonts w:ascii="Times New Roman" w:hAnsi="Times New Roman"/>
                      <w:szCs w:val="28"/>
                    </w:rPr>
                    <w:t xml:space="preserve">подання документів </w:t>
                  </w:r>
                  <w:r w:rsidR="00440670">
                    <w:rPr>
                      <w:rFonts w:ascii="Times New Roman" w:hAnsi="Times New Roman"/>
                      <w:szCs w:val="28"/>
                    </w:rPr>
                    <w:t>до 17.15 год.</w:t>
                  </w:r>
                  <w:r w:rsidRPr="00FE4BA8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="00B126AD">
                    <w:rPr>
                      <w:rFonts w:ascii="Times New Roman" w:hAnsi="Times New Roman"/>
                      <w:szCs w:val="28"/>
                    </w:rPr>
                    <w:t>01</w:t>
                  </w:r>
                  <w:r w:rsidR="00440670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="00B126AD">
                    <w:rPr>
                      <w:rFonts w:ascii="Times New Roman" w:hAnsi="Times New Roman"/>
                      <w:szCs w:val="28"/>
                    </w:rPr>
                    <w:t>жовт</w:t>
                  </w:r>
                  <w:bookmarkStart w:id="0" w:name="_GoBack"/>
                  <w:bookmarkEnd w:id="0"/>
                  <w:r w:rsidR="00440670">
                    <w:rPr>
                      <w:rFonts w:ascii="Times New Roman" w:hAnsi="Times New Roman"/>
                      <w:szCs w:val="28"/>
                    </w:rPr>
                    <w:t>ня 2019 року.</w:t>
                  </w:r>
                </w:p>
                <w:p w:rsidR="00A26C50" w:rsidRPr="00FE4BA8" w:rsidRDefault="00A26C50" w:rsidP="00440670">
                  <w:pPr>
                    <w:pStyle w:val="ae"/>
                    <w:spacing w:before="0"/>
                    <w:ind w:left="380" w:firstLine="0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Cs w:val="28"/>
                    </w:rPr>
                    <w:t xml:space="preserve"> Документи приймаються за </w:t>
                  </w:r>
                  <w:proofErr w:type="spellStart"/>
                  <w:r w:rsidRPr="00FE4BA8">
                    <w:rPr>
                      <w:rFonts w:ascii="Times New Roman" w:hAnsi="Times New Roman"/>
                      <w:szCs w:val="28"/>
                    </w:rPr>
                    <w:t>адресою</w:t>
                  </w:r>
                  <w:proofErr w:type="spellEnd"/>
                  <w:r w:rsidRPr="00FE4BA8"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</w:p>
                <w:p w:rsidR="00A26C50" w:rsidRPr="00FE4BA8" w:rsidRDefault="00A26C50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Cs w:val="28"/>
                    </w:rPr>
                    <w:t xml:space="preserve">м. Тернопіль, вул. Грушевського, 8, </w:t>
                  </w:r>
                  <w:proofErr w:type="spellStart"/>
                  <w:r w:rsidRPr="00FE4BA8">
                    <w:rPr>
                      <w:rFonts w:ascii="Times New Roman" w:hAnsi="Times New Roman"/>
                      <w:szCs w:val="28"/>
                    </w:rPr>
                    <w:t>каб</w:t>
                  </w:r>
                  <w:proofErr w:type="spellEnd"/>
                  <w:r w:rsidRPr="00FE4BA8">
                    <w:rPr>
                      <w:rFonts w:ascii="Times New Roman" w:hAnsi="Times New Roman"/>
                      <w:szCs w:val="28"/>
                    </w:rPr>
                    <w:t xml:space="preserve">. </w:t>
                  </w:r>
                  <w:r w:rsidR="00840D1F" w:rsidRPr="00FE4BA8">
                    <w:rPr>
                      <w:rFonts w:ascii="Times New Roman" w:hAnsi="Times New Roman"/>
                      <w:szCs w:val="28"/>
                    </w:rPr>
                    <w:t>631</w:t>
                  </w:r>
                </w:p>
                <w:p w:rsidR="003E664E" w:rsidRPr="00FE4BA8" w:rsidRDefault="003E664E" w:rsidP="00634714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440670" w:rsidRPr="00634714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670" w:rsidRPr="00FE4BA8" w:rsidRDefault="00440670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lastRenderedPageBreak/>
                    <w:t>Додаткові (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необов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8"/>
                      <w:lang w:val="en-US" w:eastAsia="ru-RU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язкові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) документи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670" w:rsidRPr="00B525D5" w:rsidRDefault="00B525D5" w:rsidP="00A26C50">
                  <w:pPr>
                    <w:pStyle w:val="ae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B525D5">
                    <w:rPr>
                      <w:rFonts w:ascii="Times New Roman" w:hAnsi="Times New Roman"/>
                      <w:szCs w:val="26"/>
                    </w:rPr>
                    <w:t>заява щодо забезпечення розумним пристосуванням за формою згідно з додатком 3 до</w:t>
                  </w:r>
                  <w:r w:rsidRPr="00B525D5">
                    <w:rPr>
                      <w:rFonts w:ascii="Times New Roman" w:hAnsi="Times New Roman"/>
                    </w:rPr>
      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 246</w:t>
                  </w:r>
                </w:p>
              </w:tc>
            </w:tr>
            <w:tr w:rsidR="003E664E" w:rsidRPr="00634714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EF2" w:rsidRPr="00FE4BA8" w:rsidRDefault="00677EF2" w:rsidP="00767352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Місце, час і дата початку проведення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тестування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EF2" w:rsidRDefault="003E664E" w:rsidP="00A26C5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м.</w:t>
                  </w:r>
                  <w:r w:rsidR="007069FF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 Тернопіль, вул. Грушевського, </w:t>
                  </w:r>
                  <w:r w:rsidR="00677EF2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8,</w:t>
                  </w:r>
                  <w:r w:rsidR="00094C6F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 </w:t>
                  </w:r>
                </w:p>
                <w:p w:rsidR="00677EF2" w:rsidRDefault="003E664E" w:rsidP="00A26C5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proofErr w:type="spellStart"/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каб</w:t>
                  </w:r>
                  <w:proofErr w:type="spellEnd"/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. </w:t>
                  </w:r>
                  <w:r w:rsidR="00466621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6</w:t>
                  </w:r>
                  <w:r w:rsidR="00094C6F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07</w:t>
                  </w:r>
                  <w:r w:rsidR="00677EF2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,</w:t>
                  </w:r>
                  <w:r w:rsidR="00CC1293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 о</w:t>
                  </w:r>
                  <w:r w:rsidR="00FB5820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 </w:t>
                  </w:r>
                  <w:r w:rsidR="00677EF2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10</w:t>
                  </w:r>
                  <w:r w:rsidR="006143DB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.00</w:t>
                  </w:r>
                  <w:r w:rsidR="00677EF2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 год.</w:t>
                  </w:r>
                </w:p>
                <w:p w:rsidR="00CC1293" w:rsidRPr="00677EF2" w:rsidRDefault="00677EF2" w:rsidP="00677EF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04</w:t>
                  </w: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 жовтня 2019 року</w:t>
                  </w:r>
                </w:p>
              </w:tc>
            </w:tr>
            <w:tr w:rsidR="003E664E" w:rsidRPr="00634714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3DB" w:rsidRPr="00FE4BA8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Прізвище, 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ED9" w:rsidRPr="00FE4BA8" w:rsidRDefault="00E7061E" w:rsidP="00000ED9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Горбунова Олександра Мирославівна</w:t>
                  </w:r>
                  <w:r w:rsidR="00000ED9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000ED9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тел</w:t>
                  </w:r>
                  <w:proofErr w:type="spellEnd"/>
                  <w:r w:rsidR="00000ED9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. 52 10 71,</w:t>
                  </w:r>
                </w:p>
                <w:p w:rsidR="00E7061E" w:rsidRPr="00FE4BA8" w:rsidRDefault="00E7061E" w:rsidP="00E7061E">
                  <w:pPr>
                    <w:pStyle w:val="login-buttonuser"/>
                    <w:spacing w:before="150" w:beforeAutospacing="0"/>
                    <w:rPr>
                      <w:rFonts w:eastAsia="Calibri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eastAsia="Calibri"/>
                      <w:sz w:val="26"/>
                      <w:szCs w:val="28"/>
                      <w:lang w:eastAsia="ru-RU"/>
                    </w:rPr>
                    <w:t>gorbunova2309@ukr.net</w:t>
                  </w:r>
                </w:p>
                <w:p w:rsidR="00000ED9" w:rsidRPr="00FE4BA8" w:rsidRDefault="00000ED9" w:rsidP="00000ED9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</w:p>
              </w:tc>
            </w:tr>
            <w:tr w:rsidR="003E664E" w:rsidRPr="00634714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A3" w:rsidRPr="00FE4BA8" w:rsidRDefault="00FB5820" w:rsidP="00BC22A3">
                  <w:pPr>
                    <w:spacing w:after="0" w:line="360" w:lineRule="auto"/>
                    <w:jc w:val="center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3E664E" w:rsidRPr="00634714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FE4BA8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1</w:t>
                  </w:r>
                  <w:r w:rsidR="00795356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FE4BA8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Освіта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B82" w:rsidRPr="00FE4BA8" w:rsidRDefault="00097B82" w:rsidP="000E49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6"/>
                      <w:szCs w:val="28"/>
                    </w:rPr>
                    <w:t>в</w:t>
                  </w:r>
                  <w:r w:rsidR="00094C6F" w:rsidRPr="00FE4BA8">
                    <w:rPr>
                      <w:rFonts w:ascii="Times New Roman" w:hAnsi="Times New Roman"/>
                      <w:bCs/>
                      <w:iCs/>
                      <w:sz w:val="26"/>
                      <w:szCs w:val="28"/>
                    </w:rPr>
                    <w:t>ища</w:t>
                  </w:r>
                  <w:r>
                    <w:rPr>
                      <w:rFonts w:ascii="Times New Roman" w:hAnsi="Times New Roman"/>
                      <w:bCs/>
                      <w:iCs/>
                      <w:sz w:val="26"/>
                      <w:szCs w:val="28"/>
                    </w:rPr>
                    <w:t xml:space="preserve"> у </w:t>
                  </w:r>
                  <w:r w:rsidRPr="00FE4BA8">
                    <w:rPr>
                      <w:rFonts w:ascii="Times New Roman" w:hAnsi="Times New Roman"/>
                      <w:bCs/>
                      <w:iCs/>
                      <w:sz w:val="26"/>
                      <w:szCs w:val="28"/>
                    </w:rPr>
                    <w:t xml:space="preserve">галузі знань «Охорона </w:t>
                  </w:r>
                  <w:proofErr w:type="spellStart"/>
                  <w:r w:rsidRPr="00FE4BA8">
                    <w:rPr>
                      <w:rFonts w:ascii="Times New Roman" w:hAnsi="Times New Roman"/>
                      <w:bCs/>
                      <w:iCs/>
                      <w:sz w:val="26"/>
                      <w:szCs w:val="28"/>
                    </w:rPr>
                    <w:t>здоров</w:t>
                  </w:r>
                  <w:proofErr w:type="spellEnd"/>
                  <w:r w:rsidRPr="00FE4BA8">
                    <w:rPr>
                      <w:rFonts w:ascii="Times New Roman" w:hAnsi="Times New Roman"/>
                      <w:bCs/>
                      <w:iCs/>
                      <w:sz w:val="26"/>
                      <w:szCs w:val="28"/>
                      <w:lang w:val="en-US"/>
                    </w:rPr>
                    <w:t>’</w:t>
                  </w:r>
                  <w:r w:rsidRPr="00FE4BA8">
                    <w:rPr>
                      <w:rFonts w:ascii="Times New Roman" w:hAnsi="Times New Roman"/>
                      <w:bCs/>
                      <w:iCs/>
                      <w:sz w:val="26"/>
                      <w:szCs w:val="28"/>
                    </w:rPr>
                    <w:t>я»</w:t>
                  </w:r>
                  <w:r w:rsidR="00094C6F" w:rsidRPr="00FE4BA8">
                    <w:rPr>
                      <w:rFonts w:ascii="Times New Roman" w:hAnsi="Times New Roman"/>
                      <w:bCs/>
                      <w:iCs/>
                      <w:sz w:val="26"/>
                      <w:szCs w:val="28"/>
                    </w:rPr>
                    <w:t>, ступінь вищої освіти не нижче мол</w:t>
                  </w:r>
                  <w:r>
                    <w:rPr>
                      <w:rFonts w:ascii="Times New Roman" w:hAnsi="Times New Roman"/>
                      <w:bCs/>
                      <w:iCs/>
                      <w:sz w:val="26"/>
                      <w:szCs w:val="28"/>
                    </w:rPr>
                    <w:t>одшого бакалавра або бакалавра</w:t>
                  </w:r>
                </w:p>
              </w:tc>
            </w:tr>
            <w:tr w:rsidR="003E664E" w:rsidRPr="00634714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FE4BA8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2</w:t>
                  </w:r>
                  <w:r w:rsidR="00795356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FE4BA8" w:rsidRDefault="003E664E" w:rsidP="0063471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Досвід роботи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FE4BA8" w:rsidRDefault="003E664E" w:rsidP="006347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не потребує</w:t>
                  </w:r>
                </w:p>
              </w:tc>
            </w:tr>
            <w:tr w:rsidR="003E664E" w:rsidRPr="00634714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FE4BA8" w:rsidRDefault="003E664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3</w:t>
                  </w:r>
                  <w:r w:rsidR="00795356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FE4BA8" w:rsidRDefault="003E664E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Володіння державною мовою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FE4BA8" w:rsidRDefault="003E664E" w:rsidP="00097B82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вільне </w:t>
                  </w:r>
                </w:p>
              </w:tc>
            </w:tr>
            <w:tr w:rsidR="003E664E" w:rsidRPr="00634714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64E" w:rsidRPr="00FE4BA8" w:rsidRDefault="00066936" w:rsidP="00BC22A3">
                  <w:pPr>
                    <w:spacing w:after="0" w:line="360" w:lineRule="auto"/>
                    <w:jc w:val="center"/>
                    <w:textAlignment w:val="baseline"/>
                    <w:rPr>
                      <w:rFonts w:ascii="Times New Roman" w:hAnsi="Times New Roman"/>
                      <w:color w:val="FF0000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Вимоги до компетентності</w:t>
                  </w:r>
                </w:p>
              </w:tc>
            </w:tr>
            <w:tr w:rsidR="00A710C2" w:rsidRPr="00634714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FE4BA8" w:rsidRDefault="00A710C2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Вимога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FE4BA8" w:rsidRDefault="00A710C2" w:rsidP="006347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Компоненти вимоги</w:t>
                  </w:r>
                </w:p>
              </w:tc>
            </w:tr>
            <w:tr w:rsidR="00BC22A3" w:rsidRPr="00634714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A3" w:rsidRPr="00FE4BA8" w:rsidRDefault="00BC22A3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A3" w:rsidRPr="00FE4BA8" w:rsidRDefault="00BC22A3" w:rsidP="00BC22A3">
                  <w:pPr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Уміння працювати з комп’ютером 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400" w:rsidRPr="00EC5400" w:rsidRDefault="00EC5400" w:rsidP="00EC540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uk-UA"/>
                    </w:rPr>
                    <w:t xml:space="preserve">володіння комп’ютером на рівні досвідченого користувача; досвід роботи з офісним пакетом Microsoft Office (Word, Excel,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  <w:lang w:eastAsia="uk-UA"/>
                    </w:rPr>
                    <w:t>Power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  <w:lang w:eastAsia="uk-UA"/>
                    </w:rPr>
                    <w:t>Point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  <w:lang w:eastAsia="uk-UA"/>
                    </w:rPr>
                    <w:t>); навички роботи з інформаційно-пошуковими системами в мережі Інтернет</w:t>
                  </w:r>
                </w:p>
              </w:tc>
            </w:tr>
            <w:tr w:rsidR="00BC22A3" w:rsidRPr="00634714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A3" w:rsidRPr="00FE4BA8" w:rsidRDefault="00BC22A3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A3" w:rsidRPr="00FE4BA8" w:rsidRDefault="00BC22A3" w:rsidP="00A33C8F">
                  <w:pPr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Необхідні ділові якості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A3" w:rsidRPr="00FE4BA8" w:rsidRDefault="00BC22A3" w:rsidP="00A33C8F">
                  <w:pPr>
                    <w:pStyle w:val="af2"/>
                    <w:jc w:val="left"/>
                    <w:rPr>
                      <w:rFonts w:ascii="Times New Roman" w:hAnsi="Times New Roman"/>
                      <w:bCs/>
                      <w:sz w:val="26"/>
                      <w:szCs w:val="28"/>
                      <w:lang w:val="uk-UA"/>
                    </w:rPr>
                  </w:pPr>
                  <w:r w:rsidRPr="00FE4BA8">
                    <w:rPr>
                      <w:rFonts w:ascii="Times New Roman" w:hAnsi="Times New Roman"/>
                      <w:bCs/>
                      <w:sz w:val="26"/>
                      <w:szCs w:val="28"/>
                      <w:lang w:val="uk-UA"/>
                    </w:rPr>
                    <w:t xml:space="preserve">аналітичні здібності,  діалогове спілкування (письмове і усне), навички контролю, вміння вести перемовини, </w:t>
                  </w:r>
                  <w:proofErr w:type="spellStart"/>
                  <w:r w:rsidRPr="00FE4BA8">
                    <w:rPr>
                      <w:rFonts w:ascii="Times New Roman" w:hAnsi="Times New Roman"/>
                      <w:bCs/>
                      <w:sz w:val="26"/>
                      <w:szCs w:val="28"/>
                      <w:lang w:val="uk-UA"/>
                    </w:rPr>
                    <w:t>стресостійкість</w:t>
                  </w:r>
                  <w:proofErr w:type="spellEnd"/>
                  <w:r w:rsidRPr="00FE4BA8">
                    <w:rPr>
                      <w:rFonts w:ascii="Times New Roman" w:hAnsi="Times New Roman"/>
                      <w:bCs/>
                      <w:sz w:val="26"/>
                      <w:szCs w:val="28"/>
                      <w:lang w:val="uk-UA"/>
                    </w:rPr>
                    <w:t xml:space="preserve">, вимогливість, оперативність,  уміння працювати в команді </w:t>
                  </w:r>
                </w:p>
                <w:p w:rsidR="00BC22A3" w:rsidRPr="00FE4BA8" w:rsidRDefault="00BC22A3" w:rsidP="00A33C8F">
                  <w:pPr>
                    <w:pStyle w:val="af2"/>
                    <w:jc w:val="left"/>
                    <w:rPr>
                      <w:rFonts w:ascii="Times New Roman" w:hAnsi="Times New Roman"/>
                      <w:bCs/>
                      <w:sz w:val="26"/>
                      <w:szCs w:val="28"/>
                      <w:lang w:val="uk-UA"/>
                    </w:rPr>
                  </w:pPr>
                </w:p>
              </w:tc>
            </w:tr>
            <w:tr w:rsidR="00BC22A3" w:rsidRPr="00634714" w:rsidTr="00527498">
              <w:trPr>
                <w:trHeight w:val="570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A3" w:rsidRPr="00FE4BA8" w:rsidRDefault="00BC22A3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A3" w:rsidRPr="00FE4BA8" w:rsidRDefault="00BC22A3" w:rsidP="00BC22A3">
                  <w:pPr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Необхідні особистісні якості 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A3" w:rsidRPr="00FE4BA8" w:rsidRDefault="00BC22A3" w:rsidP="00A33C8F">
                  <w:pPr>
                    <w:pStyle w:val="af2"/>
                    <w:jc w:val="left"/>
                    <w:rPr>
                      <w:rFonts w:ascii="Times New Roman" w:hAnsi="Times New Roman"/>
                      <w:bCs/>
                      <w:sz w:val="26"/>
                      <w:szCs w:val="28"/>
                      <w:lang w:val="uk-UA"/>
                    </w:rPr>
                  </w:pPr>
                  <w:r w:rsidRPr="00FE4BA8">
                    <w:rPr>
                      <w:rFonts w:ascii="Times New Roman" w:hAnsi="Times New Roman"/>
                      <w:bCs/>
                      <w:sz w:val="26"/>
                      <w:szCs w:val="28"/>
                      <w:lang w:val="uk-UA"/>
                    </w:rPr>
                    <w:t>ініціативність, порядність, чесність, дисциплінованість, комунікабельність, повага до інших, відповідальність, рішучість, автономність,  наступність</w:t>
                  </w:r>
                </w:p>
                <w:p w:rsidR="00BC22A3" w:rsidRPr="00FE4BA8" w:rsidRDefault="00BC22A3" w:rsidP="00A33C8F">
                  <w:pPr>
                    <w:pStyle w:val="af2"/>
                    <w:jc w:val="left"/>
                    <w:rPr>
                      <w:rFonts w:ascii="Times New Roman" w:hAnsi="Times New Roman"/>
                      <w:bCs/>
                      <w:sz w:val="26"/>
                      <w:szCs w:val="28"/>
                      <w:lang w:val="uk-UA"/>
                    </w:rPr>
                  </w:pPr>
                </w:p>
              </w:tc>
            </w:tr>
            <w:tr w:rsidR="00795356" w:rsidRPr="00634714" w:rsidTr="00BB5442">
              <w:tc>
                <w:tcPr>
                  <w:tcW w:w="94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56" w:rsidRPr="00FE4BA8" w:rsidRDefault="00BD36AE" w:rsidP="006347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Професійні знання</w:t>
                  </w:r>
                </w:p>
              </w:tc>
            </w:tr>
            <w:tr w:rsidR="00A710C2" w:rsidRPr="00634714" w:rsidTr="00BB5442"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FE4BA8" w:rsidRDefault="00A710C2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Вимога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0C2" w:rsidRPr="00FE4BA8" w:rsidRDefault="00A710C2" w:rsidP="006347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Компоненти вимоги</w:t>
                  </w:r>
                </w:p>
              </w:tc>
            </w:tr>
            <w:tr w:rsidR="00BD36AE" w:rsidRPr="00634714" w:rsidTr="0064046B">
              <w:trPr>
                <w:trHeight w:val="1554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FE4BA8" w:rsidRDefault="00BD36A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lastRenderedPageBreak/>
                    <w:t>1</w:t>
                  </w:r>
                  <w:r w:rsidR="00A710C2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FE4BA8" w:rsidRDefault="00BD36AE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Знання законодавства</w:t>
                  </w: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FE4BA8" w:rsidRDefault="00BD36AE" w:rsidP="006347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Знання:</w:t>
                  </w:r>
                </w:p>
                <w:p w:rsidR="00BD36AE" w:rsidRPr="00FE4BA8" w:rsidRDefault="00BD36AE" w:rsidP="006347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- Конституції України;</w:t>
                  </w:r>
                </w:p>
                <w:p w:rsidR="00BD36AE" w:rsidRPr="00FE4BA8" w:rsidRDefault="00BD36AE" w:rsidP="0063471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- Закону України „Про державну службу”;</w:t>
                  </w:r>
                </w:p>
                <w:p w:rsidR="004E5774" w:rsidRDefault="00BD36AE" w:rsidP="00D378E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- </w:t>
                  </w:r>
                  <w:r w:rsidR="00B21B3F"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Закону України </w:t>
                  </w: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„Про запобігання корупції”</w:t>
                  </w:r>
                  <w:r w:rsidR="00B21B3F">
                    <w:rPr>
                      <w:rFonts w:ascii="Times New Roman" w:hAnsi="Times New Roman"/>
                      <w:sz w:val="26"/>
                      <w:szCs w:val="28"/>
                    </w:rPr>
                    <w:t>;</w:t>
                  </w:r>
                </w:p>
                <w:p w:rsidR="00B21B3F" w:rsidRDefault="00B21B3F" w:rsidP="00B21B3F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 xml:space="preserve">- </w:t>
                  </w: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Закону України 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«Про Кабінет Міністрів України»;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 xml:space="preserve"> </w:t>
                  </w:r>
                </w:p>
                <w:p w:rsidR="00B21B3F" w:rsidRDefault="00B21B3F" w:rsidP="00B21B3F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 xml:space="preserve">- </w:t>
                  </w: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Закону України 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>«Про центральні органи виконавчої влади»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;</w:t>
                  </w:r>
                </w:p>
                <w:p w:rsidR="00B21B3F" w:rsidRDefault="00B21B3F" w:rsidP="00B21B3F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-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 xml:space="preserve"> </w:t>
                  </w: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Закону України 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>«Про адміністративні послуги»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;</w:t>
                  </w:r>
                </w:p>
                <w:p w:rsidR="00B21B3F" w:rsidRDefault="00B21B3F" w:rsidP="00B21B3F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-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 xml:space="preserve"> </w:t>
                  </w: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Закону України 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>«Про місцеві державні адміністрації»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;</w:t>
                  </w:r>
                </w:p>
                <w:p w:rsidR="00B21B3F" w:rsidRDefault="00B21B3F" w:rsidP="00B21B3F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 xml:space="preserve">- </w:t>
                  </w: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Закону України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 xml:space="preserve"> «Про звернення громадян»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;</w:t>
                  </w:r>
                </w:p>
                <w:p w:rsidR="00B21B3F" w:rsidRDefault="00B21B3F" w:rsidP="00B21B3F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-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 xml:space="preserve"> </w:t>
                  </w: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Закону України 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>«Про доступ до публічної інформації»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;</w:t>
                  </w:r>
                </w:p>
                <w:p w:rsidR="00B21B3F" w:rsidRDefault="00B21B3F" w:rsidP="00B21B3F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-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 xml:space="preserve"> </w:t>
                  </w: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Закону України 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>«Про засади запобігання та протидії дискримінації в Україні»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;</w:t>
                  </w:r>
                </w:p>
                <w:p w:rsidR="00B21B3F" w:rsidRDefault="00B21B3F" w:rsidP="00B21B3F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 xml:space="preserve">- </w:t>
                  </w: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Закону України 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>«Про забезпечення рівних прав та можливостей жінок і чоловіків»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;</w:t>
                  </w:r>
                </w:p>
                <w:p w:rsidR="00B21B3F" w:rsidRDefault="00B21B3F" w:rsidP="00B21B3F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>-</w:t>
                  </w:r>
                  <w:r w:rsidRPr="00B21B3F">
                    <w:rPr>
                      <w:rFonts w:ascii="Times New Roman" w:hAnsi="Times New Roman"/>
                      <w:sz w:val="26"/>
                    </w:rPr>
                    <w:t xml:space="preserve"> Конвенції про права осіб з інвалідністю</w:t>
                  </w:r>
                  <w:r>
                    <w:rPr>
                      <w:rFonts w:ascii="Times New Roman" w:hAnsi="Times New Roman"/>
                      <w:sz w:val="26"/>
                    </w:rPr>
                    <w:t>;</w:t>
                  </w:r>
                </w:p>
                <w:p w:rsidR="00B21B3F" w:rsidRPr="00FE4BA8" w:rsidRDefault="00B21B3F" w:rsidP="00B21B3F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</w:rPr>
                    <w:t>-</w:t>
                  </w:r>
                  <w:r w:rsidRPr="00B21B3F">
                    <w:rPr>
                      <w:rFonts w:ascii="Times New Roman" w:hAnsi="Times New Roman"/>
                      <w:sz w:val="26"/>
                    </w:rPr>
                    <w:t xml:space="preserve"> </w:t>
                  </w:r>
                  <w:r w:rsidRPr="00B21B3F">
                    <w:rPr>
                      <w:rFonts w:ascii="Times New Roman" w:hAnsi="Times New Roman"/>
                      <w:sz w:val="26"/>
                      <w:szCs w:val="28"/>
                    </w:rPr>
                    <w:t>Бюджетного кодексу України та Податкового кодексу України</w:t>
                  </w:r>
                </w:p>
              </w:tc>
            </w:tr>
            <w:tr w:rsidR="00BD36AE" w:rsidRPr="00634714" w:rsidTr="00BB5442"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FE4BA8" w:rsidRDefault="00BD36AE" w:rsidP="0063471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2</w:t>
                  </w:r>
                  <w:r w:rsidR="00C53326"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36AE" w:rsidRPr="00FE4BA8" w:rsidRDefault="00BD36AE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Знання спеціального законодавства, що </w:t>
                  </w:r>
                  <w:proofErr w:type="spellStart"/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пов</w:t>
                  </w:r>
                  <w:proofErr w:type="spellEnd"/>
                  <w:r w:rsidRPr="00FE4BA8">
                    <w:rPr>
                      <w:rFonts w:ascii="Times New Roman" w:hAnsi="Times New Roman"/>
                      <w:sz w:val="26"/>
                      <w:szCs w:val="28"/>
                      <w:lang w:val="en-US" w:eastAsia="ru-RU"/>
                    </w:rPr>
                    <w:t>’</w:t>
                  </w:r>
                  <w:proofErr w:type="spellStart"/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>язане</w:t>
                  </w:r>
                  <w:proofErr w:type="spellEnd"/>
                  <w:r w:rsidRPr="00FE4BA8"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  <w:p w:rsidR="00CC1293" w:rsidRPr="00FE4BA8" w:rsidRDefault="00CC1293" w:rsidP="00634714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6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8E6" w:rsidRDefault="00466621" w:rsidP="00B72CD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FE4BA8">
                    <w:rPr>
                      <w:rFonts w:ascii="Times New Roman" w:hAnsi="Times New Roman"/>
                      <w:sz w:val="26"/>
                      <w:szCs w:val="28"/>
                    </w:rPr>
                    <w:t>Знання:</w:t>
                  </w:r>
                  <w:r w:rsidR="00D378E6" w:rsidRPr="00FE4BA8">
                    <w:rPr>
                      <w:rFonts w:ascii="Times New Roman" w:hAnsi="Times New Roman"/>
                      <w:sz w:val="26"/>
                      <w:szCs w:val="28"/>
                    </w:rPr>
                    <w:t xml:space="preserve"> </w:t>
                  </w:r>
                </w:p>
                <w:p w:rsidR="00B72CDA" w:rsidRPr="00531C8A" w:rsidRDefault="00B72CDA" w:rsidP="00531C8A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531C8A">
                    <w:rPr>
                      <w:rFonts w:ascii="Times New Roman" w:hAnsi="Times New Roman"/>
                      <w:sz w:val="26"/>
                      <w:szCs w:val="28"/>
                    </w:rPr>
                    <w:t xml:space="preserve">Закону України </w:t>
                  </w:r>
                  <w:r w:rsidR="00905D2B" w:rsidRPr="00531C8A">
                    <w:rPr>
                      <w:rFonts w:ascii="Times New Roman" w:hAnsi="Times New Roman"/>
                      <w:sz w:val="26"/>
                      <w:szCs w:val="28"/>
                    </w:rPr>
                    <w:t>“Про захист персональних даних”</w:t>
                  </w:r>
                  <w:r w:rsidRPr="00531C8A">
                    <w:rPr>
                      <w:rFonts w:ascii="Times New Roman" w:hAnsi="Times New Roman"/>
                      <w:sz w:val="26"/>
                      <w:szCs w:val="28"/>
                    </w:rPr>
                    <w:t>;</w:t>
                  </w:r>
                </w:p>
                <w:p w:rsidR="00B72CDA" w:rsidRPr="00531C8A" w:rsidRDefault="00B72CDA" w:rsidP="00531C8A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531C8A">
                    <w:rPr>
                      <w:rFonts w:ascii="Times New Roman" w:hAnsi="Times New Roman"/>
                      <w:sz w:val="26"/>
                      <w:szCs w:val="28"/>
                    </w:rPr>
                    <w:t xml:space="preserve">Закону України </w:t>
                  </w:r>
                  <w:r w:rsidR="00905D2B" w:rsidRPr="00531C8A">
                    <w:rPr>
                      <w:rFonts w:ascii="Times New Roman" w:hAnsi="Times New Roman"/>
                      <w:sz w:val="26"/>
                      <w:szCs w:val="28"/>
                    </w:rPr>
                    <w:t>“Основи законодавства України про охорону здоров'я”</w:t>
                  </w:r>
                  <w:r w:rsidRPr="00531C8A">
                    <w:rPr>
                      <w:rFonts w:ascii="Times New Roman" w:hAnsi="Times New Roman"/>
                      <w:sz w:val="26"/>
                      <w:szCs w:val="28"/>
                    </w:rPr>
                    <w:t>;</w:t>
                  </w:r>
                </w:p>
                <w:p w:rsidR="00B72CDA" w:rsidRPr="00531C8A" w:rsidRDefault="00B72CDA" w:rsidP="00531C8A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531C8A">
                    <w:rPr>
                      <w:rFonts w:ascii="Times New Roman" w:hAnsi="Times New Roman"/>
                      <w:sz w:val="26"/>
                      <w:szCs w:val="28"/>
                    </w:rPr>
                    <w:t xml:space="preserve">Закону України </w:t>
                  </w:r>
                  <w:r w:rsidR="00905D2B" w:rsidRPr="00531C8A">
                    <w:rPr>
                      <w:rFonts w:ascii="Times New Roman" w:hAnsi="Times New Roman"/>
                      <w:sz w:val="26"/>
                      <w:szCs w:val="28"/>
                    </w:rPr>
                    <w:t>“Про інформацію”</w:t>
                  </w:r>
                  <w:r w:rsidRPr="00531C8A">
                    <w:rPr>
                      <w:rFonts w:ascii="Times New Roman" w:hAnsi="Times New Roman"/>
                      <w:sz w:val="26"/>
                      <w:szCs w:val="28"/>
                    </w:rPr>
                    <w:t>;</w:t>
                  </w:r>
                </w:p>
                <w:p w:rsidR="00B72CDA" w:rsidRPr="00531C8A" w:rsidRDefault="00B72CDA" w:rsidP="00531C8A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531C8A">
                    <w:rPr>
                      <w:rFonts w:ascii="Times New Roman" w:hAnsi="Times New Roman"/>
                      <w:sz w:val="26"/>
                      <w:szCs w:val="28"/>
                    </w:rPr>
                    <w:t>Закону України “Про мобілізаційну підготовку та мобілізацію”;</w:t>
                  </w:r>
                </w:p>
                <w:p w:rsidR="00531C8A" w:rsidRPr="00531C8A" w:rsidRDefault="00531C8A" w:rsidP="00531C8A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531C8A">
                    <w:rPr>
                      <w:rFonts w:ascii="Times New Roman" w:hAnsi="Times New Roman"/>
                      <w:sz w:val="26"/>
                      <w:szCs w:val="28"/>
                    </w:rPr>
                    <w:t>Закону України “Про військовий обов'язок і військову службу”;</w:t>
                  </w:r>
                </w:p>
                <w:p w:rsidR="00531C8A" w:rsidRPr="00531C8A" w:rsidRDefault="00531C8A" w:rsidP="00531C8A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rPr>
                      <w:rFonts w:ascii="Times New Roman" w:hAnsi="Times New Roman"/>
                      <w:sz w:val="26"/>
                      <w:szCs w:val="28"/>
                    </w:rPr>
                  </w:pPr>
                  <w:r w:rsidRPr="00531C8A">
                    <w:rPr>
                      <w:rFonts w:ascii="Times New Roman" w:hAnsi="Times New Roman"/>
                      <w:sz w:val="26"/>
                      <w:szCs w:val="28"/>
                    </w:rPr>
                    <w:t>Кодекс</w:t>
                  </w:r>
                  <w:r w:rsidR="00B21B3F">
                    <w:rPr>
                      <w:rFonts w:ascii="Times New Roman" w:hAnsi="Times New Roman"/>
                      <w:sz w:val="26"/>
                      <w:szCs w:val="28"/>
                    </w:rPr>
                    <w:t>у</w:t>
                  </w:r>
                  <w:r w:rsidRPr="00531C8A">
                    <w:rPr>
                      <w:rFonts w:ascii="Times New Roman" w:hAnsi="Times New Roman"/>
                      <w:sz w:val="26"/>
                      <w:szCs w:val="28"/>
                    </w:rPr>
                    <w:t xml:space="preserve"> цивільного захисту України;</w:t>
                  </w:r>
                </w:p>
                <w:p w:rsidR="00BD36AE" w:rsidRPr="00531C8A" w:rsidRDefault="00B21B3F" w:rsidP="00B21B3F">
                  <w:pPr>
                    <w:pStyle w:val="a6"/>
                    <w:numPr>
                      <w:ilvl w:val="0"/>
                      <w:numId w:val="18"/>
                    </w:numPr>
                    <w:tabs>
                      <w:tab w:val="left" w:pos="380"/>
                    </w:tabs>
                    <w:spacing w:after="0" w:line="240" w:lineRule="auto"/>
                    <w:ind w:left="0" w:firstLine="96"/>
                    <w:jc w:val="both"/>
                    <w:rPr>
                      <w:sz w:val="26"/>
                      <w:szCs w:val="28"/>
                    </w:rPr>
                  </w:pPr>
                  <w:r>
                    <w:rPr>
                      <w:rFonts w:ascii="Times New Roman" w:hAnsi="Times New Roman"/>
                      <w:sz w:val="26"/>
                      <w:szCs w:val="28"/>
                    </w:rPr>
                    <w:t xml:space="preserve">інших </w:t>
                  </w:r>
                  <w:r w:rsidR="005F5B51" w:rsidRPr="00531C8A">
                    <w:rPr>
                      <w:rFonts w:ascii="Times New Roman" w:hAnsi="Times New Roman"/>
                      <w:sz w:val="26"/>
                      <w:szCs w:val="28"/>
                    </w:rPr>
                    <w:t>акт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ів</w:t>
                  </w:r>
                  <w:r w:rsidR="005F5B51" w:rsidRPr="00531C8A">
                    <w:rPr>
                      <w:rFonts w:ascii="Times New Roman" w:hAnsi="Times New Roman"/>
                      <w:sz w:val="26"/>
                      <w:szCs w:val="28"/>
                    </w:rPr>
                    <w:t xml:space="preserve"> законодавства, що 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 xml:space="preserve">регулюють галузь охорони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8"/>
                    </w:rPr>
                    <w:t>здоров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8"/>
                      <w:lang w:val="en-US"/>
                    </w:rPr>
                    <w:t>’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я,</w:t>
                  </w:r>
                  <w:r w:rsidR="00DB109A">
                    <w:rPr>
                      <w:rFonts w:ascii="Times New Roman" w:hAnsi="Times New Roman"/>
                      <w:sz w:val="26"/>
                      <w:szCs w:val="28"/>
                    </w:rPr>
                    <w:t xml:space="preserve"> цивільного захисту,</w:t>
                  </w:r>
                  <w:r w:rsidR="00B72CDA" w:rsidRPr="00531C8A">
                    <w:rPr>
                      <w:rFonts w:ascii="Times New Roman" w:hAnsi="Times New Roman"/>
                      <w:sz w:val="26"/>
                      <w:szCs w:val="28"/>
                    </w:rPr>
                    <w:t xml:space="preserve"> військового обліку</w:t>
                  </w:r>
                  <w:r w:rsidR="00DB109A">
                    <w:rPr>
                      <w:rFonts w:ascii="Times New Roman" w:hAnsi="Times New Roman"/>
                      <w:sz w:val="26"/>
                      <w:szCs w:val="28"/>
                    </w:rPr>
                    <w:t xml:space="preserve"> та діяльн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і</w:t>
                  </w:r>
                  <w:r w:rsidR="00DB109A">
                    <w:rPr>
                      <w:rFonts w:ascii="Times New Roman" w:hAnsi="Times New Roman"/>
                      <w:sz w:val="26"/>
                      <w:szCs w:val="28"/>
                    </w:rPr>
                    <w:t>ст</w:t>
                  </w:r>
                  <w:r>
                    <w:rPr>
                      <w:rFonts w:ascii="Times New Roman" w:hAnsi="Times New Roman"/>
                      <w:sz w:val="26"/>
                      <w:szCs w:val="28"/>
                    </w:rPr>
                    <w:t>ь</w:t>
                  </w:r>
                  <w:r w:rsidR="00DB109A">
                    <w:rPr>
                      <w:rFonts w:ascii="Times New Roman" w:hAnsi="Times New Roman"/>
                      <w:sz w:val="26"/>
                      <w:szCs w:val="28"/>
                    </w:rPr>
                    <w:t xml:space="preserve"> управління</w:t>
                  </w:r>
                </w:p>
              </w:tc>
            </w:tr>
          </w:tbl>
          <w:p w:rsidR="003E664E" w:rsidRPr="00381207" w:rsidRDefault="003E664E" w:rsidP="00230A38">
            <w:pPr>
              <w:tabs>
                <w:tab w:val="left" w:pos="570"/>
              </w:tabs>
              <w:spacing w:before="141" w:after="141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3E664E" w:rsidRPr="00381207" w:rsidRDefault="003E664E" w:rsidP="00C10B1F">
            <w:pPr>
              <w:spacing w:before="141" w:after="141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43EAD" w:rsidRDefault="00E43EAD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066936" w:rsidRPr="00D42211" w:rsidRDefault="00066936" w:rsidP="0006693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D42211">
        <w:rPr>
          <w:rFonts w:ascii="Times New Roman" w:hAnsi="Times New Roman"/>
          <w:b/>
          <w:sz w:val="28"/>
          <w:szCs w:val="28"/>
        </w:rPr>
        <w:t>Заступник начальника управління-</w:t>
      </w:r>
    </w:p>
    <w:p w:rsidR="00E7061E" w:rsidRDefault="00066936" w:rsidP="00E7061E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D42211">
        <w:rPr>
          <w:rFonts w:ascii="Times New Roman" w:hAnsi="Times New Roman"/>
          <w:b/>
          <w:sz w:val="28"/>
          <w:szCs w:val="28"/>
        </w:rPr>
        <w:t xml:space="preserve">начальник відділу </w:t>
      </w:r>
      <w:r w:rsidR="00E7061E">
        <w:rPr>
          <w:rFonts w:ascii="Times New Roman" w:hAnsi="Times New Roman"/>
          <w:b/>
          <w:sz w:val="28"/>
          <w:szCs w:val="28"/>
        </w:rPr>
        <w:t>надання медичної</w:t>
      </w:r>
    </w:p>
    <w:p w:rsidR="00066936" w:rsidRPr="00D42211" w:rsidRDefault="00E7061E" w:rsidP="00E7061E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допомоги населенню</w:t>
      </w:r>
      <w:r w:rsidR="00066936" w:rsidRPr="00D42211">
        <w:rPr>
          <w:rFonts w:ascii="Times New Roman" w:hAnsi="Times New Roman"/>
          <w:b/>
          <w:sz w:val="28"/>
          <w:szCs w:val="28"/>
        </w:rPr>
        <w:t xml:space="preserve"> управління </w:t>
      </w:r>
    </w:p>
    <w:p w:rsidR="00066936" w:rsidRDefault="00066936" w:rsidP="0006693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42211">
        <w:rPr>
          <w:rFonts w:ascii="Times New Roman" w:hAnsi="Times New Roman"/>
          <w:b/>
          <w:sz w:val="28"/>
          <w:szCs w:val="28"/>
        </w:rPr>
        <w:t>охорони здоров’я облдержадміністрації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B72CDA">
        <w:rPr>
          <w:rFonts w:ascii="Times New Roman" w:hAnsi="Times New Roman"/>
          <w:b/>
          <w:sz w:val="28"/>
          <w:szCs w:val="28"/>
          <w:lang w:eastAsia="ru-RU"/>
        </w:rPr>
        <w:t xml:space="preserve">Тетяна </w:t>
      </w:r>
      <w:r w:rsidR="00E7061E">
        <w:rPr>
          <w:rFonts w:ascii="Times New Roman" w:hAnsi="Times New Roman"/>
          <w:b/>
          <w:sz w:val="28"/>
          <w:szCs w:val="28"/>
          <w:lang w:eastAsia="ru-RU"/>
        </w:rPr>
        <w:t>СКАРЛОШ</w:t>
      </w:r>
    </w:p>
    <w:p w:rsidR="00066936" w:rsidRDefault="00066936" w:rsidP="0006693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726BE" w:rsidRPr="002104FD" w:rsidRDefault="00B72CDA" w:rsidP="00AC3E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Олександра Г</w:t>
      </w:r>
      <w:r w:rsidR="00066936">
        <w:rPr>
          <w:rFonts w:ascii="Times New Roman" w:hAnsi="Times New Roman"/>
          <w:sz w:val="24"/>
          <w:szCs w:val="24"/>
          <w:lang w:eastAsia="ru-RU"/>
        </w:rPr>
        <w:t>орбунова</w:t>
      </w:r>
    </w:p>
    <w:sectPr w:rsidR="008726BE" w:rsidRPr="002104FD" w:rsidSect="00AD5ED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E9" w:rsidRDefault="007B10E9" w:rsidP="006A5EFA">
      <w:pPr>
        <w:spacing w:after="0" w:line="240" w:lineRule="auto"/>
      </w:pPr>
      <w:r>
        <w:separator/>
      </w:r>
    </w:p>
  </w:endnote>
  <w:endnote w:type="continuationSeparator" w:id="0">
    <w:p w:rsidR="007B10E9" w:rsidRDefault="007B10E9" w:rsidP="006A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E9" w:rsidRDefault="007B10E9" w:rsidP="006A5EFA">
      <w:pPr>
        <w:spacing w:after="0" w:line="240" w:lineRule="auto"/>
      </w:pPr>
      <w:r>
        <w:separator/>
      </w:r>
    </w:p>
  </w:footnote>
  <w:footnote w:type="continuationSeparator" w:id="0">
    <w:p w:rsidR="007B10E9" w:rsidRDefault="007B10E9" w:rsidP="006A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126731"/>
      <w:docPartObj>
        <w:docPartGallery w:val="Page Numbers (Top of Page)"/>
        <w:docPartUnique/>
      </w:docPartObj>
    </w:sdtPr>
    <w:sdtEndPr/>
    <w:sdtContent>
      <w:p w:rsidR="00AD5EDA" w:rsidRDefault="00AD5E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6AD">
          <w:rPr>
            <w:noProof/>
          </w:rPr>
          <w:t>3</w:t>
        </w:r>
        <w:r>
          <w:fldChar w:fldCharType="end"/>
        </w:r>
      </w:p>
    </w:sdtContent>
  </w:sdt>
  <w:p w:rsidR="001E1A75" w:rsidRDefault="001E1A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75" w:rsidRDefault="001E1A75">
    <w:pPr>
      <w:pStyle w:val="a8"/>
      <w:jc w:val="center"/>
    </w:pPr>
  </w:p>
  <w:p w:rsidR="001E1A75" w:rsidRDefault="001E1A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6AAFBC"/>
    <w:lvl w:ilvl="0">
      <w:numFmt w:val="bullet"/>
      <w:lvlText w:val="*"/>
      <w:lvlJc w:val="left"/>
    </w:lvl>
  </w:abstractNum>
  <w:abstractNum w:abstractNumId="1">
    <w:nsid w:val="01F12488"/>
    <w:multiLevelType w:val="hybridMultilevel"/>
    <w:tmpl w:val="4E9C3618"/>
    <w:lvl w:ilvl="0" w:tplc="F916721E">
      <w:start w:val="1"/>
      <w:numFmt w:val="decimal"/>
      <w:lvlText w:val="%1)"/>
      <w:lvlJc w:val="left"/>
      <w:pPr>
        <w:ind w:left="618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3E16EC9"/>
    <w:multiLevelType w:val="hybridMultilevel"/>
    <w:tmpl w:val="ECE834D2"/>
    <w:lvl w:ilvl="0" w:tplc="2FFC63C6">
      <w:numFmt w:val="bullet"/>
      <w:lvlText w:val="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2560C"/>
    <w:multiLevelType w:val="hybridMultilevel"/>
    <w:tmpl w:val="842AA28E"/>
    <w:lvl w:ilvl="0" w:tplc="F916721E">
      <w:start w:val="1"/>
      <w:numFmt w:val="decimal"/>
      <w:lvlText w:val="%1)"/>
      <w:lvlJc w:val="left"/>
      <w:pPr>
        <w:ind w:left="5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5EF4B08"/>
    <w:multiLevelType w:val="hybridMultilevel"/>
    <w:tmpl w:val="8368CB08"/>
    <w:lvl w:ilvl="0" w:tplc="AF304B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103150"/>
    <w:multiLevelType w:val="hybridMultilevel"/>
    <w:tmpl w:val="04D6F962"/>
    <w:lvl w:ilvl="0" w:tplc="2FFC63C6">
      <w:numFmt w:val="bullet"/>
      <w:lvlText w:val=""/>
      <w:lvlJc w:val="left"/>
      <w:pPr>
        <w:tabs>
          <w:tab w:val="num" w:pos="709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904CA"/>
    <w:multiLevelType w:val="hybridMultilevel"/>
    <w:tmpl w:val="BD68C97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0E7A"/>
    <w:multiLevelType w:val="hybridMultilevel"/>
    <w:tmpl w:val="16F6623A"/>
    <w:lvl w:ilvl="0" w:tplc="9DB00B12"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433BC"/>
    <w:multiLevelType w:val="hybridMultilevel"/>
    <w:tmpl w:val="DCC041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074C3"/>
    <w:multiLevelType w:val="hybridMultilevel"/>
    <w:tmpl w:val="1C5EB002"/>
    <w:lvl w:ilvl="0" w:tplc="10DAF8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33C9C"/>
    <w:multiLevelType w:val="hybridMultilevel"/>
    <w:tmpl w:val="00FAD380"/>
    <w:lvl w:ilvl="0" w:tplc="390CD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55691"/>
    <w:multiLevelType w:val="hybridMultilevel"/>
    <w:tmpl w:val="D23AAE1C"/>
    <w:lvl w:ilvl="0" w:tplc="00B81458">
      <w:numFmt w:val="bullet"/>
      <w:lvlText w:val="•"/>
      <w:lvlJc w:val="left"/>
      <w:pPr>
        <w:ind w:left="6300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2">
    <w:nsid w:val="42A4418B"/>
    <w:multiLevelType w:val="hybridMultilevel"/>
    <w:tmpl w:val="8BF822BE"/>
    <w:lvl w:ilvl="0" w:tplc="E17E26F0">
      <w:numFmt w:val="bullet"/>
      <w:lvlText w:val=""/>
      <w:lvlJc w:val="left"/>
      <w:pPr>
        <w:tabs>
          <w:tab w:val="num" w:pos="142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B6598"/>
    <w:multiLevelType w:val="hybridMultilevel"/>
    <w:tmpl w:val="7952D4FC"/>
    <w:lvl w:ilvl="0" w:tplc="47167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507B2"/>
    <w:multiLevelType w:val="hybridMultilevel"/>
    <w:tmpl w:val="BD9A486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35FBA"/>
    <w:multiLevelType w:val="hybridMultilevel"/>
    <w:tmpl w:val="AE00A45C"/>
    <w:lvl w:ilvl="0" w:tplc="0422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D31476"/>
    <w:multiLevelType w:val="hybridMultilevel"/>
    <w:tmpl w:val="2940C80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471674D6">
      <w:numFmt w:val="bullet"/>
      <w:lvlText w:val="-"/>
      <w:lvlJc w:val="left"/>
      <w:pPr>
        <w:ind w:left="2040" w:hanging="60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72AEA"/>
    <w:multiLevelType w:val="hybridMultilevel"/>
    <w:tmpl w:val="0A0E18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Franklin Gothic Medium" w:hAnsi="Franklin Gothic Medium" w:hint="default"/>
        </w:rPr>
      </w:lvl>
    </w:lvlOverride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4"/>
  </w:num>
  <w:num w:numId="13">
    <w:abstractNumId w:val="15"/>
  </w:num>
  <w:num w:numId="14">
    <w:abstractNumId w:val="16"/>
  </w:num>
  <w:num w:numId="15">
    <w:abstractNumId w:val="6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E"/>
    <w:rsid w:val="00000ED9"/>
    <w:rsid w:val="0000349E"/>
    <w:rsid w:val="00065492"/>
    <w:rsid w:val="00066936"/>
    <w:rsid w:val="00094C6F"/>
    <w:rsid w:val="00097B82"/>
    <w:rsid w:val="000A2056"/>
    <w:rsid w:val="000A7E05"/>
    <w:rsid w:val="000B1581"/>
    <w:rsid w:val="000B1F40"/>
    <w:rsid w:val="000B23BF"/>
    <w:rsid w:val="000B553A"/>
    <w:rsid w:val="000C1975"/>
    <w:rsid w:val="000D1F1D"/>
    <w:rsid w:val="000D5219"/>
    <w:rsid w:val="000D7B49"/>
    <w:rsid w:val="000E4901"/>
    <w:rsid w:val="000E6CDD"/>
    <w:rsid w:val="000E7143"/>
    <w:rsid w:val="000F7A12"/>
    <w:rsid w:val="001042AA"/>
    <w:rsid w:val="001048D5"/>
    <w:rsid w:val="00117517"/>
    <w:rsid w:val="00121D64"/>
    <w:rsid w:val="001226A4"/>
    <w:rsid w:val="001226EA"/>
    <w:rsid w:val="00143D4A"/>
    <w:rsid w:val="00145720"/>
    <w:rsid w:val="00162A6C"/>
    <w:rsid w:val="00164FF3"/>
    <w:rsid w:val="001A6219"/>
    <w:rsid w:val="001B1326"/>
    <w:rsid w:val="001B1B26"/>
    <w:rsid w:val="001C01FE"/>
    <w:rsid w:val="001D2617"/>
    <w:rsid w:val="001D5B5F"/>
    <w:rsid w:val="001E1A75"/>
    <w:rsid w:val="001E3A9C"/>
    <w:rsid w:val="00201571"/>
    <w:rsid w:val="002104FD"/>
    <w:rsid w:val="00230A38"/>
    <w:rsid w:val="00243128"/>
    <w:rsid w:val="002464DC"/>
    <w:rsid w:val="00255E01"/>
    <w:rsid w:val="00260B44"/>
    <w:rsid w:val="0026569A"/>
    <w:rsid w:val="002815A2"/>
    <w:rsid w:val="00290C04"/>
    <w:rsid w:val="00296414"/>
    <w:rsid w:val="002A7942"/>
    <w:rsid w:val="002B365D"/>
    <w:rsid w:val="002B4A80"/>
    <w:rsid w:val="002C2746"/>
    <w:rsid w:val="002C608E"/>
    <w:rsid w:val="002C62E4"/>
    <w:rsid w:val="002F0275"/>
    <w:rsid w:val="002F6093"/>
    <w:rsid w:val="00302F13"/>
    <w:rsid w:val="0030562B"/>
    <w:rsid w:val="003063F3"/>
    <w:rsid w:val="00337340"/>
    <w:rsid w:val="00340E97"/>
    <w:rsid w:val="00351472"/>
    <w:rsid w:val="00381207"/>
    <w:rsid w:val="003C733E"/>
    <w:rsid w:val="003E664E"/>
    <w:rsid w:val="00406538"/>
    <w:rsid w:val="00415E76"/>
    <w:rsid w:val="00440670"/>
    <w:rsid w:val="004566C4"/>
    <w:rsid w:val="004648F7"/>
    <w:rsid w:val="00466621"/>
    <w:rsid w:val="00474BDD"/>
    <w:rsid w:val="004A7BF4"/>
    <w:rsid w:val="004C4420"/>
    <w:rsid w:val="004D4DC9"/>
    <w:rsid w:val="004E263B"/>
    <w:rsid w:val="004E5774"/>
    <w:rsid w:val="004F3110"/>
    <w:rsid w:val="00511B3A"/>
    <w:rsid w:val="0051334E"/>
    <w:rsid w:val="00514D1A"/>
    <w:rsid w:val="00527498"/>
    <w:rsid w:val="00531C8A"/>
    <w:rsid w:val="0057394C"/>
    <w:rsid w:val="005760BE"/>
    <w:rsid w:val="0058289C"/>
    <w:rsid w:val="005A3CA4"/>
    <w:rsid w:val="005B76B1"/>
    <w:rsid w:val="005E64A9"/>
    <w:rsid w:val="005F0BE6"/>
    <w:rsid w:val="005F5B51"/>
    <w:rsid w:val="00607B5D"/>
    <w:rsid w:val="006143DB"/>
    <w:rsid w:val="0062159D"/>
    <w:rsid w:val="006253CC"/>
    <w:rsid w:val="00634714"/>
    <w:rsid w:val="0064046B"/>
    <w:rsid w:val="00640A07"/>
    <w:rsid w:val="00641364"/>
    <w:rsid w:val="00655C00"/>
    <w:rsid w:val="006574FC"/>
    <w:rsid w:val="0065750A"/>
    <w:rsid w:val="006733D8"/>
    <w:rsid w:val="00677EF2"/>
    <w:rsid w:val="0068153C"/>
    <w:rsid w:val="00695614"/>
    <w:rsid w:val="006A5EFA"/>
    <w:rsid w:val="006C6905"/>
    <w:rsid w:val="006D7653"/>
    <w:rsid w:val="006E22FA"/>
    <w:rsid w:val="006F2D3F"/>
    <w:rsid w:val="006F4E6B"/>
    <w:rsid w:val="006F739D"/>
    <w:rsid w:val="007069FF"/>
    <w:rsid w:val="007147DF"/>
    <w:rsid w:val="00721DC1"/>
    <w:rsid w:val="00736E6E"/>
    <w:rsid w:val="00740160"/>
    <w:rsid w:val="007426E4"/>
    <w:rsid w:val="00767352"/>
    <w:rsid w:val="007674A8"/>
    <w:rsid w:val="00792DE0"/>
    <w:rsid w:val="00795356"/>
    <w:rsid w:val="007A3B6A"/>
    <w:rsid w:val="007A5DC2"/>
    <w:rsid w:val="007A7137"/>
    <w:rsid w:val="007B10E9"/>
    <w:rsid w:val="007B2A0E"/>
    <w:rsid w:val="007B4752"/>
    <w:rsid w:val="007D0C7C"/>
    <w:rsid w:val="007F35B9"/>
    <w:rsid w:val="007F391F"/>
    <w:rsid w:val="007F4EE7"/>
    <w:rsid w:val="008007EB"/>
    <w:rsid w:val="008011E6"/>
    <w:rsid w:val="00801607"/>
    <w:rsid w:val="008371E8"/>
    <w:rsid w:val="00840D1F"/>
    <w:rsid w:val="00841691"/>
    <w:rsid w:val="00847D02"/>
    <w:rsid w:val="00850A7F"/>
    <w:rsid w:val="00851257"/>
    <w:rsid w:val="008634F2"/>
    <w:rsid w:val="008672AF"/>
    <w:rsid w:val="008726BE"/>
    <w:rsid w:val="00880B4F"/>
    <w:rsid w:val="00885CAD"/>
    <w:rsid w:val="00896040"/>
    <w:rsid w:val="008A11BD"/>
    <w:rsid w:val="008A3F43"/>
    <w:rsid w:val="008C544D"/>
    <w:rsid w:val="008E2FEC"/>
    <w:rsid w:val="008F0685"/>
    <w:rsid w:val="008F1D63"/>
    <w:rsid w:val="008F32A1"/>
    <w:rsid w:val="00905D2B"/>
    <w:rsid w:val="00912850"/>
    <w:rsid w:val="009250A7"/>
    <w:rsid w:val="009331C2"/>
    <w:rsid w:val="00936DED"/>
    <w:rsid w:val="00937A85"/>
    <w:rsid w:val="00957B27"/>
    <w:rsid w:val="00972103"/>
    <w:rsid w:val="00983766"/>
    <w:rsid w:val="00991E6B"/>
    <w:rsid w:val="009945E4"/>
    <w:rsid w:val="00997012"/>
    <w:rsid w:val="009A34F3"/>
    <w:rsid w:val="009A4693"/>
    <w:rsid w:val="009A6F24"/>
    <w:rsid w:val="009A71BD"/>
    <w:rsid w:val="009B4817"/>
    <w:rsid w:val="009B6661"/>
    <w:rsid w:val="009C15FD"/>
    <w:rsid w:val="009C5CB7"/>
    <w:rsid w:val="009C72A0"/>
    <w:rsid w:val="009D5C65"/>
    <w:rsid w:val="009E6BE3"/>
    <w:rsid w:val="009F12D8"/>
    <w:rsid w:val="009F3FE1"/>
    <w:rsid w:val="009F5DDE"/>
    <w:rsid w:val="009F6F38"/>
    <w:rsid w:val="00A03962"/>
    <w:rsid w:val="00A04AC9"/>
    <w:rsid w:val="00A15D0F"/>
    <w:rsid w:val="00A26A41"/>
    <w:rsid w:val="00A26C50"/>
    <w:rsid w:val="00A442B3"/>
    <w:rsid w:val="00A535F4"/>
    <w:rsid w:val="00A710C2"/>
    <w:rsid w:val="00A77E36"/>
    <w:rsid w:val="00A92E68"/>
    <w:rsid w:val="00AA00F9"/>
    <w:rsid w:val="00AC3E1D"/>
    <w:rsid w:val="00AD5EDA"/>
    <w:rsid w:val="00AD6949"/>
    <w:rsid w:val="00AF3432"/>
    <w:rsid w:val="00AF6E20"/>
    <w:rsid w:val="00AF7FB7"/>
    <w:rsid w:val="00B07225"/>
    <w:rsid w:val="00B126AD"/>
    <w:rsid w:val="00B129C0"/>
    <w:rsid w:val="00B21B3F"/>
    <w:rsid w:val="00B27B1D"/>
    <w:rsid w:val="00B37313"/>
    <w:rsid w:val="00B525D5"/>
    <w:rsid w:val="00B53CFE"/>
    <w:rsid w:val="00B55EC4"/>
    <w:rsid w:val="00B63F44"/>
    <w:rsid w:val="00B72CDA"/>
    <w:rsid w:val="00B74EA5"/>
    <w:rsid w:val="00B8495B"/>
    <w:rsid w:val="00B90EBB"/>
    <w:rsid w:val="00BA6A9B"/>
    <w:rsid w:val="00BB038C"/>
    <w:rsid w:val="00BB48D0"/>
    <w:rsid w:val="00BB5442"/>
    <w:rsid w:val="00BB5A42"/>
    <w:rsid w:val="00BC22A3"/>
    <w:rsid w:val="00BD36AE"/>
    <w:rsid w:val="00C00994"/>
    <w:rsid w:val="00C10B1F"/>
    <w:rsid w:val="00C21273"/>
    <w:rsid w:val="00C226CD"/>
    <w:rsid w:val="00C23240"/>
    <w:rsid w:val="00C37CA6"/>
    <w:rsid w:val="00C53326"/>
    <w:rsid w:val="00C57393"/>
    <w:rsid w:val="00C60593"/>
    <w:rsid w:val="00C62E13"/>
    <w:rsid w:val="00C859AA"/>
    <w:rsid w:val="00C91091"/>
    <w:rsid w:val="00CB1296"/>
    <w:rsid w:val="00CC1293"/>
    <w:rsid w:val="00CC66F0"/>
    <w:rsid w:val="00CD3D15"/>
    <w:rsid w:val="00CE2420"/>
    <w:rsid w:val="00CE35CD"/>
    <w:rsid w:val="00CE438F"/>
    <w:rsid w:val="00D25F97"/>
    <w:rsid w:val="00D32F91"/>
    <w:rsid w:val="00D33523"/>
    <w:rsid w:val="00D33F15"/>
    <w:rsid w:val="00D378E6"/>
    <w:rsid w:val="00D4330E"/>
    <w:rsid w:val="00D453AF"/>
    <w:rsid w:val="00D57B5E"/>
    <w:rsid w:val="00D84D38"/>
    <w:rsid w:val="00D859BC"/>
    <w:rsid w:val="00DB109A"/>
    <w:rsid w:val="00DD10A1"/>
    <w:rsid w:val="00DD4920"/>
    <w:rsid w:val="00DD4BB4"/>
    <w:rsid w:val="00E1007B"/>
    <w:rsid w:val="00E14355"/>
    <w:rsid w:val="00E20348"/>
    <w:rsid w:val="00E236A6"/>
    <w:rsid w:val="00E24DF3"/>
    <w:rsid w:val="00E31703"/>
    <w:rsid w:val="00E404B3"/>
    <w:rsid w:val="00E424D2"/>
    <w:rsid w:val="00E42FA4"/>
    <w:rsid w:val="00E43EAD"/>
    <w:rsid w:val="00E454E6"/>
    <w:rsid w:val="00E7061E"/>
    <w:rsid w:val="00E83269"/>
    <w:rsid w:val="00E83436"/>
    <w:rsid w:val="00E907C0"/>
    <w:rsid w:val="00E925EF"/>
    <w:rsid w:val="00EB4045"/>
    <w:rsid w:val="00EB7AB7"/>
    <w:rsid w:val="00EC061E"/>
    <w:rsid w:val="00EC3A47"/>
    <w:rsid w:val="00EC5400"/>
    <w:rsid w:val="00EE37E7"/>
    <w:rsid w:val="00EE7992"/>
    <w:rsid w:val="00F06296"/>
    <w:rsid w:val="00F439F2"/>
    <w:rsid w:val="00F56CC3"/>
    <w:rsid w:val="00F6250D"/>
    <w:rsid w:val="00F8052C"/>
    <w:rsid w:val="00F81CC5"/>
    <w:rsid w:val="00F90946"/>
    <w:rsid w:val="00F909FD"/>
    <w:rsid w:val="00FA755B"/>
    <w:rsid w:val="00FA7BD4"/>
    <w:rsid w:val="00FB4FA5"/>
    <w:rsid w:val="00FB5820"/>
    <w:rsid w:val="00FD7E62"/>
    <w:rsid w:val="00FE4BA8"/>
    <w:rsid w:val="00FF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E57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474BDD"/>
    <w:rPr>
      <w:rFonts w:ascii="Times New Roman" w:hAnsi="Times New Roman"/>
      <w:spacing w:val="10"/>
      <w:sz w:val="24"/>
    </w:rPr>
  </w:style>
  <w:style w:type="character" w:customStyle="1" w:styleId="FontStyle30">
    <w:name w:val="Font Style30"/>
    <w:uiPriority w:val="99"/>
    <w:rsid w:val="00474BDD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33">
    <w:name w:val="Font Style33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40">
    <w:name w:val="Font Style40"/>
    <w:uiPriority w:val="99"/>
    <w:rsid w:val="00474BDD"/>
    <w:rPr>
      <w:rFonts w:ascii="Franklin Gothic Medium" w:hAnsi="Franklin Gothic Medium"/>
      <w:sz w:val="12"/>
    </w:rPr>
  </w:style>
  <w:style w:type="character" w:customStyle="1" w:styleId="FontStyle41">
    <w:name w:val="Font Style41"/>
    <w:uiPriority w:val="99"/>
    <w:rsid w:val="00474BDD"/>
    <w:rPr>
      <w:rFonts w:ascii="Times New Roman" w:hAnsi="Times New Roman"/>
      <w:b/>
      <w:spacing w:val="20"/>
      <w:sz w:val="24"/>
    </w:rPr>
  </w:style>
  <w:style w:type="character" w:styleId="a3">
    <w:name w:val="Strong"/>
    <w:qFormat/>
    <w:rsid w:val="00474BDD"/>
    <w:rPr>
      <w:rFonts w:cs="Times New Roman"/>
      <w:b/>
    </w:rPr>
  </w:style>
  <w:style w:type="character" w:styleId="a4">
    <w:name w:val="Emphasis"/>
    <w:uiPriority w:val="99"/>
    <w:qFormat/>
    <w:rsid w:val="00474BDD"/>
    <w:rPr>
      <w:rFonts w:cs="Times New Roman"/>
      <w:i/>
    </w:rPr>
  </w:style>
  <w:style w:type="character" w:customStyle="1" w:styleId="st">
    <w:name w:val="st"/>
    <w:uiPriority w:val="99"/>
    <w:rsid w:val="00474BDD"/>
  </w:style>
  <w:style w:type="paragraph" w:styleId="a5">
    <w:name w:val="Normal (Web)"/>
    <w:basedOn w:val="a"/>
    <w:uiPriority w:val="99"/>
    <w:rsid w:val="0047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74BDD"/>
    <w:pPr>
      <w:ind w:left="720"/>
      <w:contextualSpacing/>
    </w:pPr>
  </w:style>
  <w:style w:type="character" w:styleId="a7">
    <w:name w:val="Hyperlink"/>
    <w:uiPriority w:val="99"/>
    <w:rsid w:val="00474BDD"/>
    <w:rPr>
      <w:rFonts w:cs="Times New Roman"/>
      <w:color w:val="0563C1"/>
      <w:u w:val="single"/>
    </w:rPr>
  </w:style>
  <w:style w:type="paragraph" w:customStyle="1" w:styleId="Style6">
    <w:name w:val="Style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474BDD"/>
    <w:rPr>
      <w:rFonts w:ascii="Times New Roman" w:hAnsi="Times New Roman"/>
      <w:sz w:val="32"/>
    </w:rPr>
  </w:style>
  <w:style w:type="paragraph" w:styleId="a8">
    <w:name w:val="header"/>
    <w:basedOn w:val="a"/>
    <w:link w:val="a9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6A5EFA"/>
    <w:rPr>
      <w:rFonts w:cs="Times New Roman"/>
    </w:rPr>
  </w:style>
  <w:style w:type="paragraph" w:styleId="aa">
    <w:name w:val="footer"/>
    <w:basedOn w:val="a"/>
    <w:link w:val="ab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6A5EF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locked/>
    <w:rsid w:val="00B07225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641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e">
    <w:name w:val="Нормальний текст"/>
    <w:basedOn w:val="a"/>
    <w:uiPriority w:val="99"/>
    <w:rsid w:val="0064136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rsid w:val="0064136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98376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35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">
    <w:name w:val="Body Text Indent"/>
    <w:basedOn w:val="a"/>
    <w:link w:val="af0"/>
    <w:rsid w:val="00C62E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ий текст з відступом Знак"/>
    <w:basedOn w:val="a0"/>
    <w:link w:val="af"/>
    <w:rsid w:val="00C62E13"/>
    <w:rPr>
      <w:rFonts w:ascii="Times New Roman" w:eastAsia="Times New Roman" w:hAnsi="Times New Roman"/>
      <w:sz w:val="28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62E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4E57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1">
    <w:name w:val="Знак"/>
    <w:basedOn w:val="a"/>
    <w:rsid w:val="004E57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rvps2">
    <w:name w:val="rvps2"/>
    <w:basedOn w:val="a"/>
    <w:rsid w:val="00066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2">
    <w:name w:val="Звичайний1"/>
    <w:rsid w:val="00466621"/>
    <w:pPr>
      <w:widowControl w:val="0"/>
      <w:spacing w:line="259" w:lineRule="auto"/>
      <w:ind w:firstLine="260"/>
      <w:jc w:val="both"/>
    </w:pPr>
    <w:rPr>
      <w:rFonts w:ascii="Times New Roman" w:hAnsi="Times New Roman"/>
      <w:sz w:val="18"/>
      <w:lang w:eastAsia="ru-RU"/>
    </w:rPr>
  </w:style>
  <w:style w:type="paragraph" w:customStyle="1" w:styleId="ShapkaDocumentu">
    <w:name w:val="Shapka Documentu"/>
    <w:basedOn w:val="a"/>
    <w:rsid w:val="009250A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login-buttonuser">
    <w:name w:val="login-button__user"/>
    <w:basedOn w:val="a"/>
    <w:rsid w:val="00E7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E4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454E6"/>
    <w:rPr>
      <w:rFonts w:ascii="Courier New" w:eastAsia="Times New Roman" w:hAnsi="Courier New" w:cs="Courier New"/>
      <w:lang w:val="ru-RU" w:eastAsia="ru-RU"/>
    </w:rPr>
  </w:style>
  <w:style w:type="paragraph" w:styleId="af2">
    <w:name w:val="Title"/>
    <w:basedOn w:val="a"/>
    <w:link w:val="af3"/>
    <w:qFormat/>
    <w:locked/>
    <w:rsid w:val="00094C6F"/>
    <w:pPr>
      <w:spacing w:after="0" w:line="240" w:lineRule="auto"/>
      <w:jc w:val="center"/>
    </w:pPr>
    <w:rPr>
      <w:rFonts w:ascii="Tahoma" w:eastAsia="Times New Roman" w:hAnsi="Tahoma"/>
      <w:sz w:val="24"/>
      <w:szCs w:val="20"/>
      <w:lang w:val="ru-RU" w:eastAsia="uk-UA"/>
    </w:rPr>
  </w:style>
  <w:style w:type="character" w:customStyle="1" w:styleId="af3">
    <w:name w:val="Назва Знак"/>
    <w:basedOn w:val="a0"/>
    <w:link w:val="af2"/>
    <w:rsid w:val="00094C6F"/>
    <w:rPr>
      <w:rFonts w:ascii="Tahoma" w:eastAsia="Times New Roman" w:hAnsi="Tahoma"/>
      <w:sz w:val="24"/>
      <w:lang w:val="ru-RU"/>
    </w:rPr>
  </w:style>
  <w:style w:type="character" w:customStyle="1" w:styleId="10">
    <w:name w:val="Заголовок 1 Знак"/>
    <w:basedOn w:val="a0"/>
    <w:link w:val="1"/>
    <w:rsid w:val="00B2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vts23">
    <w:name w:val="rvts23"/>
    <w:rsid w:val="00B21B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E57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474BDD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474BDD"/>
    <w:rPr>
      <w:rFonts w:ascii="Times New Roman" w:hAnsi="Times New Roman"/>
      <w:spacing w:val="10"/>
      <w:sz w:val="24"/>
    </w:rPr>
  </w:style>
  <w:style w:type="character" w:customStyle="1" w:styleId="FontStyle30">
    <w:name w:val="Font Style30"/>
    <w:uiPriority w:val="99"/>
    <w:rsid w:val="00474BDD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33">
    <w:name w:val="Font Style33"/>
    <w:uiPriority w:val="99"/>
    <w:rsid w:val="00474BDD"/>
    <w:rPr>
      <w:rFonts w:ascii="Franklin Gothic Medium" w:hAnsi="Franklin Gothic Medium"/>
      <w:sz w:val="20"/>
    </w:rPr>
  </w:style>
  <w:style w:type="character" w:customStyle="1" w:styleId="FontStyle40">
    <w:name w:val="Font Style40"/>
    <w:uiPriority w:val="99"/>
    <w:rsid w:val="00474BDD"/>
    <w:rPr>
      <w:rFonts w:ascii="Franklin Gothic Medium" w:hAnsi="Franklin Gothic Medium"/>
      <w:sz w:val="12"/>
    </w:rPr>
  </w:style>
  <w:style w:type="character" w:customStyle="1" w:styleId="FontStyle41">
    <w:name w:val="Font Style41"/>
    <w:uiPriority w:val="99"/>
    <w:rsid w:val="00474BDD"/>
    <w:rPr>
      <w:rFonts w:ascii="Times New Roman" w:hAnsi="Times New Roman"/>
      <w:b/>
      <w:spacing w:val="20"/>
      <w:sz w:val="24"/>
    </w:rPr>
  </w:style>
  <w:style w:type="character" w:styleId="a3">
    <w:name w:val="Strong"/>
    <w:qFormat/>
    <w:rsid w:val="00474BDD"/>
    <w:rPr>
      <w:rFonts w:cs="Times New Roman"/>
      <w:b/>
    </w:rPr>
  </w:style>
  <w:style w:type="character" w:styleId="a4">
    <w:name w:val="Emphasis"/>
    <w:uiPriority w:val="99"/>
    <w:qFormat/>
    <w:rsid w:val="00474BDD"/>
    <w:rPr>
      <w:rFonts w:cs="Times New Roman"/>
      <w:i/>
    </w:rPr>
  </w:style>
  <w:style w:type="character" w:customStyle="1" w:styleId="st">
    <w:name w:val="st"/>
    <w:uiPriority w:val="99"/>
    <w:rsid w:val="00474BDD"/>
  </w:style>
  <w:style w:type="paragraph" w:styleId="a5">
    <w:name w:val="Normal (Web)"/>
    <w:basedOn w:val="a"/>
    <w:uiPriority w:val="99"/>
    <w:rsid w:val="00474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74BDD"/>
    <w:pPr>
      <w:ind w:left="720"/>
      <w:contextualSpacing/>
    </w:pPr>
  </w:style>
  <w:style w:type="character" w:styleId="a7">
    <w:name w:val="Hyperlink"/>
    <w:uiPriority w:val="99"/>
    <w:rsid w:val="00474BDD"/>
    <w:rPr>
      <w:rFonts w:cs="Times New Roman"/>
      <w:color w:val="0563C1"/>
      <w:u w:val="single"/>
    </w:rPr>
  </w:style>
  <w:style w:type="paragraph" w:customStyle="1" w:styleId="Style6">
    <w:name w:val="Style6"/>
    <w:basedOn w:val="a"/>
    <w:uiPriority w:val="99"/>
    <w:rsid w:val="0047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474BDD"/>
    <w:rPr>
      <w:rFonts w:ascii="Times New Roman" w:hAnsi="Times New Roman"/>
      <w:sz w:val="32"/>
    </w:rPr>
  </w:style>
  <w:style w:type="paragraph" w:styleId="a8">
    <w:name w:val="header"/>
    <w:basedOn w:val="a"/>
    <w:link w:val="a9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link w:val="a8"/>
    <w:uiPriority w:val="99"/>
    <w:locked/>
    <w:rsid w:val="006A5EFA"/>
    <w:rPr>
      <w:rFonts w:cs="Times New Roman"/>
    </w:rPr>
  </w:style>
  <w:style w:type="paragraph" w:styleId="aa">
    <w:name w:val="footer"/>
    <w:basedOn w:val="a"/>
    <w:link w:val="ab"/>
    <w:uiPriority w:val="99"/>
    <w:rsid w:val="006A5E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  <w:locked/>
    <w:rsid w:val="006A5EF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0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locked/>
    <w:rsid w:val="00B07225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641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e">
    <w:name w:val="Нормальний текст"/>
    <w:basedOn w:val="a"/>
    <w:uiPriority w:val="99"/>
    <w:rsid w:val="0064136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rsid w:val="00641364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98376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351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">
    <w:name w:val="Body Text Indent"/>
    <w:basedOn w:val="a"/>
    <w:link w:val="af0"/>
    <w:rsid w:val="00C62E13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ий текст з відступом Знак"/>
    <w:basedOn w:val="a0"/>
    <w:link w:val="af"/>
    <w:rsid w:val="00C62E13"/>
    <w:rPr>
      <w:rFonts w:ascii="Times New Roman" w:eastAsia="Times New Roman" w:hAnsi="Times New Roman"/>
      <w:sz w:val="28"/>
      <w:lang w:eastAsia="ru-RU"/>
    </w:rPr>
  </w:style>
  <w:style w:type="paragraph" w:customStyle="1" w:styleId="11">
    <w:name w:val="Знак Знак Знак Знак Знак1 Знак Знак Знак Знак Знак Знак Знак"/>
    <w:basedOn w:val="a"/>
    <w:rsid w:val="00C62E1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4E57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1">
    <w:name w:val="Знак"/>
    <w:basedOn w:val="a"/>
    <w:rsid w:val="004E57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bCs/>
      <w:sz w:val="20"/>
      <w:szCs w:val="20"/>
      <w:lang w:val="en-US"/>
    </w:rPr>
  </w:style>
  <w:style w:type="paragraph" w:customStyle="1" w:styleId="rvps2">
    <w:name w:val="rvps2"/>
    <w:basedOn w:val="a"/>
    <w:rsid w:val="00066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2">
    <w:name w:val="Звичайний1"/>
    <w:rsid w:val="00466621"/>
    <w:pPr>
      <w:widowControl w:val="0"/>
      <w:spacing w:line="259" w:lineRule="auto"/>
      <w:ind w:firstLine="260"/>
      <w:jc w:val="both"/>
    </w:pPr>
    <w:rPr>
      <w:rFonts w:ascii="Times New Roman" w:hAnsi="Times New Roman"/>
      <w:sz w:val="18"/>
      <w:lang w:eastAsia="ru-RU"/>
    </w:rPr>
  </w:style>
  <w:style w:type="paragraph" w:customStyle="1" w:styleId="ShapkaDocumentu">
    <w:name w:val="Shapka Documentu"/>
    <w:basedOn w:val="a"/>
    <w:rsid w:val="009250A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login-buttonuser">
    <w:name w:val="login-button__user"/>
    <w:basedOn w:val="a"/>
    <w:rsid w:val="00E70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E4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454E6"/>
    <w:rPr>
      <w:rFonts w:ascii="Courier New" w:eastAsia="Times New Roman" w:hAnsi="Courier New" w:cs="Courier New"/>
      <w:lang w:val="ru-RU" w:eastAsia="ru-RU"/>
    </w:rPr>
  </w:style>
  <w:style w:type="paragraph" w:styleId="af2">
    <w:name w:val="Title"/>
    <w:basedOn w:val="a"/>
    <w:link w:val="af3"/>
    <w:qFormat/>
    <w:locked/>
    <w:rsid w:val="00094C6F"/>
    <w:pPr>
      <w:spacing w:after="0" w:line="240" w:lineRule="auto"/>
      <w:jc w:val="center"/>
    </w:pPr>
    <w:rPr>
      <w:rFonts w:ascii="Tahoma" w:eastAsia="Times New Roman" w:hAnsi="Tahoma"/>
      <w:sz w:val="24"/>
      <w:szCs w:val="20"/>
      <w:lang w:val="ru-RU" w:eastAsia="uk-UA"/>
    </w:rPr>
  </w:style>
  <w:style w:type="character" w:customStyle="1" w:styleId="af3">
    <w:name w:val="Назва Знак"/>
    <w:basedOn w:val="a0"/>
    <w:link w:val="af2"/>
    <w:rsid w:val="00094C6F"/>
    <w:rPr>
      <w:rFonts w:ascii="Tahoma" w:eastAsia="Times New Roman" w:hAnsi="Tahoma"/>
      <w:sz w:val="24"/>
      <w:lang w:val="ru-RU"/>
    </w:rPr>
  </w:style>
  <w:style w:type="character" w:customStyle="1" w:styleId="10">
    <w:name w:val="Заголовок 1 Знак"/>
    <w:basedOn w:val="a0"/>
    <w:link w:val="1"/>
    <w:rsid w:val="00B2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vts23">
    <w:name w:val="rvts23"/>
    <w:rsid w:val="00B21B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A40C-6028-46A8-BBD9-EE240E0B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4454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34</cp:revision>
  <cp:lastPrinted>2019-09-12T05:33:00Z</cp:lastPrinted>
  <dcterms:created xsi:type="dcterms:W3CDTF">2018-03-14T08:12:00Z</dcterms:created>
  <dcterms:modified xsi:type="dcterms:W3CDTF">2019-09-13T12:55:00Z</dcterms:modified>
</cp:coreProperties>
</file>